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7D8C" w:rsidRDefault="00000000">
      <w:pPr>
        <w:pStyle w:val="a4"/>
      </w:pPr>
      <w:r>
        <w:rPr>
          <w:spacing w:val="-2"/>
        </w:rPr>
        <w:t>ДОГОВОР-ОФЕРТА</w:t>
      </w:r>
    </w:p>
    <w:p w:rsidR="00D37D8C" w:rsidRDefault="00D37D8C">
      <w:pPr>
        <w:pStyle w:val="a3"/>
        <w:spacing w:before="31"/>
        <w:ind w:left="0" w:firstLine="0"/>
        <w:jc w:val="left"/>
        <w:rPr>
          <w:b/>
        </w:rPr>
      </w:pPr>
    </w:p>
    <w:p w:rsidR="00D37D8C" w:rsidRDefault="00000000">
      <w:pPr>
        <w:pStyle w:val="a3"/>
        <w:spacing w:before="1"/>
        <w:ind w:firstLine="0"/>
      </w:pPr>
      <w:r>
        <w:t>г.</w:t>
      </w:r>
      <w:r>
        <w:rPr>
          <w:spacing w:val="-5"/>
        </w:rPr>
        <w:t xml:space="preserve"> </w:t>
      </w:r>
      <w:r>
        <w:t>Санкт-</w:t>
      </w:r>
      <w:r>
        <w:rPr>
          <w:spacing w:val="-2"/>
        </w:rPr>
        <w:t>Петербург</w:t>
      </w:r>
    </w:p>
    <w:p w:rsidR="00D37D8C" w:rsidRDefault="00D37D8C">
      <w:pPr>
        <w:pStyle w:val="a3"/>
        <w:spacing w:before="81"/>
        <w:ind w:left="0" w:firstLine="0"/>
        <w:jc w:val="left"/>
      </w:pPr>
    </w:p>
    <w:p w:rsidR="00D37D8C" w:rsidRDefault="00000000">
      <w:pPr>
        <w:pStyle w:val="a3"/>
        <w:spacing w:before="1" w:line="268" w:lineRule="auto"/>
        <w:ind w:right="135" w:firstLine="708"/>
      </w:pPr>
      <w:r w:rsidRPr="007D7757">
        <w:t>ООО</w:t>
      </w:r>
      <w:r w:rsidRPr="007D7757">
        <w:rPr>
          <w:spacing w:val="-3"/>
        </w:rPr>
        <w:t xml:space="preserve"> </w:t>
      </w:r>
      <w:r w:rsidRPr="007D7757">
        <w:t>«</w:t>
      </w:r>
      <w:r w:rsidR="007D7757">
        <w:t>Идальго-принт</w:t>
      </w:r>
      <w:r w:rsidRPr="007D7757">
        <w:t>»</w:t>
      </w:r>
      <w:r w:rsidRPr="007D7757">
        <w:rPr>
          <w:spacing w:val="-10"/>
        </w:rPr>
        <w:t xml:space="preserve"> </w:t>
      </w:r>
      <w:r w:rsidRPr="007D7757">
        <w:t>в</w:t>
      </w:r>
      <w:r w:rsidRPr="007D7757">
        <w:rPr>
          <w:spacing w:val="-6"/>
        </w:rPr>
        <w:t xml:space="preserve"> </w:t>
      </w:r>
      <w:r w:rsidRPr="007D7757">
        <w:t>лице</w:t>
      </w:r>
      <w:r w:rsidRPr="007D7757">
        <w:rPr>
          <w:spacing w:val="-4"/>
        </w:rPr>
        <w:t xml:space="preserve"> </w:t>
      </w:r>
      <w:r w:rsidRPr="007D7757">
        <w:t>Генерального</w:t>
      </w:r>
      <w:r w:rsidRPr="007D7757">
        <w:rPr>
          <w:spacing w:val="-5"/>
        </w:rPr>
        <w:t xml:space="preserve"> </w:t>
      </w:r>
      <w:r w:rsidRPr="007D7757">
        <w:t>директора</w:t>
      </w:r>
      <w:r w:rsidRPr="007D7757">
        <w:rPr>
          <w:spacing w:val="-7"/>
        </w:rPr>
        <w:t xml:space="preserve"> </w:t>
      </w:r>
      <w:r w:rsidR="007D7757">
        <w:t>Иванова Дмитрия Сергеевича</w:t>
      </w:r>
      <w:r w:rsidRPr="007D7757">
        <w:t>,</w:t>
      </w:r>
      <w:r>
        <w:rPr>
          <w:spacing w:val="-4"/>
        </w:rPr>
        <w:t xml:space="preserve"> </w:t>
      </w:r>
      <w:r>
        <w:t>действующего на основании Устава, в дальнейшем именуемое Исполнитель, настоящим договором-офертой выражает намерение заключить договор поставки полиграфической продукции (далее Договор) с любым лицом, которое отзовется на это предложение. В соответствии со ст. 438 Гражданского Кодекса РФ (ГК РФ) в случае принятия изложенных ниже условий Договора и оплаты (частичной оплаты) продукции лицо, производящее таким образом акцепт этой оферты, становится Заказчиком.</w:t>
      </w:r>
    </w:p>
    <w:p w:rsidR="00D37D8C" w:rsidRDefault="00000000">
      <w:pPr>
        <w:pStyle w:val="a3"/>
        <w:spacing w:before="13" w:line="268" w:lineRule="auto"/>
        <w:ind w:right="142" w:firstLine="45"/>
      </w:pPr>
      <w:r>
        <w:t>Датой заключения настоящего Договора считается дата поступления на расчетный счет Исполнителя</w:t>
      </w:r>
      <w:r w:rsidR="0062101A">
        <w:t xml:space="preserve"> (или агента) </w:t>
      </w:r>
      <w:r>
        <w:t>соответствующей оплаты/частичной оплаты Заказчиком продукции Исполнителя.</w:t>
      </w:r>
    </w:p>
    <w:p w:rsidR="00D37D8C" w:rsidRDefault="00D37D8C">
      <w:pPr>
        <w:pStyle w:val="a3"/>
        <w:spacing w:before="59"/>
        <w:ind w:left="0" w:firstLine="0"/>
        <w:jc w:val="left"/>
      </w:pPr>
    </w:p>
    <w:p w:rsidR="00D37D8C" w:rsidRDefault="00000000">
      <w:pPr>
        <w:pStyle w:val="1"/>
        <w:numPr>
          <w:ilvl w:val="0"/>
          <w:numId w:val="1"/>
        </w:numPr>
        <w:tabs>
          <w:tab w:val="left" w:pos="706"/>
        </w:tabs>
        <w:spacing w:before="1"/>
        <w:ind w:left="706" w:hanging="565"/>
        <w:jc w:val="both"/>
      </w:pPr>
      <w:r>
        <w:t>Предмет</w:t>
      </w:r>
      <w:r>
        <w:rPr>
          <w:spacing w:val="-6"/>
        </w:rPr>
        <w:t xml:space="preserve"> </w:t>
      </w:r>
      <w:r>
        <w:rPr>
          <w:spacing w:val="-2"/>
        </w:rPr>
        <w:t>Договора.</w:t>
      </w:r>
    </w:p>
    <w:p w:rsidR="00D37D8C" w:rsidRDefault="00000000">
      <w:pPr>
        <w:pStyle w:val="a5"/>
        <w:numPr>
          <w:ilvl w:val="1"/>
          <w:numId w:val="1"/>
        </w:numPr>
        <w:tabs>
          <w:tab w:val="left" w:pos="705"/>
          <w:tab w:val="left" w:pos="707"/>
        </w:tabs>
        <w:spacing w:before="32" w:line="271" w:lineRule="auto"/>
        <w:ind w:right="141"/>
        <w:jc w:val="both"/>
      </w:pPr>
      <w:r>
        <w:t>В соответствии с настоящим Договором Исполнитель принимает на себя обязательство изготовить и передать Заказчику полиграфическую продукцию (далее – «продукция»)</w:t>
      </w:r>
      <w:r w:rsidR="00312AA7">
        <w:t>, а Заказчик обязуется ее оплатить</w:t>
      </w:r>
      <w:r>
        <w:t>.</w:t>
      </w:r>
    </w:p>
    <w:p w:rsidR="00D37D8C" w:rsidRDefault="00D37D8C">
      <w:pPr>
        <w:pStyle w:val="a3"/>
        <w:spacing w:before="63"/>
        <w:ind w:left="0" w:firstLine="0"/>
        <w:jc w:val="left"/>
      </w:pPr>
    </w:p>
    <w:p w:rsidR="00D37D8C" w:rsidRDefault="00000000">
      <w:pPr>
        <w:pStyle w:val="1"/>
        <w:numPr>
          <w:ilvl w:val="0"/>
          <w:numId w:val="1"/>
        </w:numPr>
        <w:tabs>
          <w:tab w:val="left" w:pos="706"/>
        </w:tabs>
        <w:ind w:left="706" w:hanging="565"/>
        <w:jc w:val="both"/>
      </w:pPr>
      <w:r>
        <w:t>Условия</w:t>
      </w:r>
      <w:r>
        <w:rPr>
          <w:spacing w:val="-4"/>
        </w:rPr>
        <w:t xml:space="preserve"> </w:t>
      </w:r>
      <w:r>
        <w:t>и</w:t>
      </w:r>
      <w:r>
        <w:rPr>
          <w:spacing w:val="-4"/>
        </w:rPr>
        <w:t xml:space="preserve"> </w:t>
      </w:r>
      <w:r>
        <w:t>сроки</w:t>
      </w:r>
      <w:r>
        <w:rPr>
          <w:spacing w:val="-6"/>
        </w:rPr>
        <w:t xml:space="preserve"> </w:t>
      </w:r>
      <w:r>
        <w:t>выполнения</w:t>
      </w:r>
      <w:r>
        <w:rPr>
          <w:spacing w:val="-3"/>
        </w:rPr>
        <w:t xml:space="preserve"> </w:t>
      </w:r>
      <w:r>
        <w:rPr>
          <w:spacing w:val="-2"/>
        </w:rPr>
        <w:t>заказа.</w:t>
      </w:r>
    </w:p>
    <w:p w:rsidR="00D37D8C" w:rsidRDefault="00000000">
      <w:pPr>
        <w:pStyle w:val="a5"/>
        <w:numPr>
          <w:ilvl w:val="1"/>
          <w:numId w:val="1"/>
        </w:numPr>
        <w:tabs>
          <w:tab w:val="left" w:pos="705"/>
          <w:tab w:val="left" w:pos="707"/>
        </w:tabs>
        <w:spacing w:before="33" w:line="268" w:lineRule="auto"/>
        <w:ind w:right="135"/>
        <w:jc w:val="both"/>
      </w:pPr>
      <w:r>
        <w:t>Заказчик подает заявку на поставку полиграфической продукции. Заявка может быть подана Заказчиком посредством электронной почты, FTP, размещения онлайн-заказа. В заявке Заказчик указывает наименование, количество, характеристики продукции.</w:t>
      </w:r>
    </w:p>
    <w:p w:rsidR="00D37D8C" w:rsidRDefault="00000000">
      <w:pPr>
        <w:pStyle w:val="a5"/>
        <w:numPr>
          <w:ilvl w:val="1"/>
          <w:numId w:val="1"/>
        </w:numPr>
        <w:tabs>
          <w:tab w:val="left" w:pos="705"/>
          <w:tab w:val="left" w:pos="707"/>
        </w:tabs>
        <w:spacing w:before="14" w:line="268" w:lineRule="auto"/>
        <w:ind w:right="137"/>
        <w:jc w:val="both"/>
      </w:pPr>
      <w:r>
        <w:t xml:space="preserve">Высланная Заказчиком в адрес Исполнителя заявка, содержащая во вложении макет изготавливаемой продукции, автоматически становится для Исполнителя техническим заданием на изготовление </w:t>
      </w:r>
      <w:r>
        <w:rPr>
          <w:spacing w:val="-2"/>
        </w:rPr>
        <w:t>продукции.</w:t>
      </w:r>
      <w:r w:rsidR="00DE219A">
        <w:rPr>
          <w:spacing w:val="-2"/>
        </w:rPr>
        <w:t xml:space="preserve"> </w:t>
      </w:r>
    </w:p>
    <w:p w:rsidR="00D37D8C" w:rsidRDefault="00000000">
      <w:pPr>
        <w:pStyle w:val="a5"/>
        <w:numPr>
          <w:ilvl w:val="1"/>
          <w:numId w:val="1"/>
        </w:numPr>
        <w:tabs>
          <w:tab w:val="left" w:pos="705"/>
          <w:tab w:val="left" w:pos="707"/>
        </w:tabs>
        <w:spacing w:line="268" w:lineRule="auto"/>
        <w:ind w:right="133"/>
        <w:jc w:val="both"/>
      </w:pPr>
      <w:r>
        <w:t>Заказчик обязан предоставить макеты, соответствующие техническим требованиям Исполнителя к макетам, предоставляемым Заказчиком.</w:t>
      </w:r>
    </w:p>
    <w:p w:rsidR="00D37D8C" w:rsidRDefault="00000000">
      <w:pPr>
        <w:pStyle w:val="a5"/>
        <w:numPr>
          <w:ilvl w:val="1"/>
          <w:numId w:val="1"/>
        </w:numPr>
        <w:tabs>
          <w:tab w:val="left" w:pos="705"/>
          <w:tab w:val="left" w:pos="707"/>
        </w:tabs>
        <w:spacing w:line="271" w:lineRule="auto"/>
        <w:ind w:right="139"/>
        <w:jc w:val="both"/>
      </w:pPr>
      <w:r>
        <w:t>Исполнитель имеет право не принять макеты к исполнению, если они не соответствуют техническим требованиям Исполнителя к готовым макетам, предоставляемым Заказчиком.</w:t>
      </w:r>
    </w:p>
    <w:p w:rsidR="00D37D8C" w:rsidRDefault="00000000">
      <w:pPr>
        <w:pStyle w:val="a5"/>
        <w:numPr>
          <w:ilvl w:val="1"/>
          <w:numId w:val="1"/>
        </w:numPr>
        <w:tabs>
          <w:tab w:val="left" w:pos="705"/>
          <w:tab w:val="left" w:pos="707"/>
        </w:tabs>
        <w:spacing w:before="9" w:line="268" w:lineRule="auto"/>
        <w:ind w:right="140"/>
        <w:jc w:val="both"/>
      </w:pPr>
      <w:r>
        <w:t>На основании заявки Заказчика Исполнитель выставляет счет, в котором указываются наименование, количество и стоимость продукции. Оплата/частичная оплата данного счета означает принятие Заказчиком условий настоящего Договора.</w:t>
      </w:r>
    </w:p>
    <w:p w:rsidR="00D37D8C" w:rsidRDefault="00000000">
      <w:pPr>
        <w:pStyle w:val="a5"/>
        <w:numPr>
          <w:ilvl w:val="1"/>
          <w:numId w:val="1"/>
        </w:numPr>
        <w:tabs>
          <w:tab w:val="left" w:pos="705"/>
          <w:tab w:val="left" w:pos="707"/>
        </w:tabs>
        <w:spacing w:before="11" w:line="268" w:lineRule="auto"/>
        <w:ind w:right="135"/>
        <w:jc w:val="both"/>
      </w:pPr>
      <w:r>
        <w:t>Переписка</w:t>
      </w:r>
      <w:r>
        <w:rPr>
          <w:spacing w:val="-7"/>
        </w:rPr>
        <w:t xml:space="preserve"> </w:t>
      </w:r>
      <w:r>
        <w:t>между</w:t>
      </w:r>
      <w:r>
        <w:rPr>
          <w:spacing w:val="-9"/>
        </w:rPr>
        <w:t xml:space="preserve"> </w:t>
      </w:r>
      <w:r>
        <w:t>Сторонами</w:t>
      </w:r>
      <w:r>
        <w:rPr>
          <w:spacing w:val="-8"/>
        </w:rPr>
        <w:t xml:space="preserve"> </w:t>
      </w:r>
      <w:r>
        <w:t>осуществляется</w:t>
      </w:r>
      <w:r>
        <w:rPr>
          <w:spacing w:val="-10"/>
        </w:rPr>
        <w:t xml:space="preserve"> </w:t>
      </w:r>
      <w:r>
        <w:t>путем</w:t>
      </w:r>
      <w:r>
        <w:rPr>
          <w:spacing w:val="-8"/>
        </w:rPr>
        <w:t xml:space="preserve"> </w:t>
      </w:r>
      <w:r>
        <w:t>отправления</w:t>
      </w:r>
      <w:r>
        <w:rPr>
          <w:spacing w:val="-8"/>
        </w:rPr>
        <w:t xml:space="preserve"> </w:t>
      </w:r>
      <w:r>
        <w:t>одной</w:t>
      </w:r>
      <w:r>
        <w:rPr>
          <w:spacing w:val="-8"/>
        </w:rPr>
        <w:t xml:space="preserve"> </w:t>
      </w:r>
      <w:r>
        <w:t>стороной</w:t>
      </w:r>
      <w:r>
        <w:rPr>
          <w:spacing w:val="-8"/>
        </w:rPr>
        <w:t xml:space="preserve"> </w:t>
      </w:r>
      <w:r>
        <w:t>в</w:t>
      </w:r>
      <w:r>
        <w:rPr>
          <w:spacing w:val="-8"/>
        </w:rPr>
        <w:t xml:space="preserve"> </w:t>
      </w:r>
      <w:r>
        <w:t>адрес</w:t>
      </w:r>
      <w:r>
        <w:rPr>
          <w:spacing w:val="-9"/>
        </w:rPr>
        <w:t xml:space="preserve"> </w:t>
      </w:r>
      <w:r>
        <w:t>другой</w:t>
      </w:r>
      <w:r>
        <w:rPr>
          <w:spacing w:val="-8"/>
        </w:rPr>
        <w:t xml:space="preserve"> </w:t>
      </w:r>
      <w:r>
        <w:t>стороны оформленного в письменном виде документа посредством электронной почты. Данная переписка имеет юридическую силу и может использоваться в качестве доказательств в суде.</w:t>
      </w:r>
    </w:p>
    <w:p w:rsidR="00D37D8C" w:rsidRDefault="00000000">
      <w:pPr>
        <w:pStyle w:val="a5"/>
        <w:numPr>
          <w:ilvl w:val="1"/>
          <w:numId w:val="1"/>
        </w:numPr>
        <w:tabs>
          <w:tab w:val="left" w:pos="705"/>
          <w:tab w:val="left" w:pos="707"/>
        </w:tabs>
        <w:spacing w:before="14" w:line="268" w:lineRule="auto"/>
        <w:ind w:right="138"/>
        <w:jc w:val="both"/>
      </w:pPr>
      <w:r>
        <w:t>Срок изготовления продукции составляет от 1 до 10 рабочих дней с момента предоставления макета, соответствующего техническим требованиям Исполнителя к готовым макетам, в зависимости от сложности изготовления и количества продукции, указанных в заявке.</w:t>
      </w:r>
    </w:p>
    <w:p w:rsidR="00D37D8C" w:rsidRDefault="00000000">
      <w:pPr>
        <w:pStyle w:val="a5"/>
        <w:numPr>
          <w:ilvl w:val="1"/>
          <w:numId w:val="1"/>
        </w:numPr>
        <w:tabs>
          <w:tab w:val="left" w:pos="705"/>
        </w:tabs>
        <w:spacing w:before="13"/>
        <w:ind w:left="705" w:hanging="538"/>
        <w:jc w:val="both"/>
      </w:pPr>
      <w:r>
        <w:t>Исполнитель</w:t>
      </w:r>
      <w:r>
        <w:rPr>
          <w:spacing w:val="-9"/>
        </w:rPr>
        <w:t xml:space="preserve"> </w:t>
      </w:r>
      <w:r>
        <w:t>вправе</w:t>
      </w:r>
      <w:r>
        <w:rPr>
          <w:spacing w:val="-8"/>
        </w:rPr>
        <w:t xml:space="preserve"> </w:t>
      </w:r>
      <w:r>
        <w:t>досрочно</w:t>
      </w:r>
      <w:r>
        <w:rPr>
          <w:spacing w:val="-6"/>
        </w:rPr>
        <w:t xml:space="preserve"> </w:t>
      </w:r>
      <w:r>
        <w:t>сдать</w:t>
      </w:r>
      <w:r>
        <w:rPr>
          <w:spacing w:val="-9"/>
        </w:rPr>
        <w:t xml:space="preserve"> </w:t>
      </w:r>
      <w:r>
        <w:t>Заказчику</w:t>
      </w:r>
      <w:r>
        <w:rPr>
          <w:spacing w:val="-8"/>
        </w:rPr>
        <w:t xml:space="preserve"> </w:t>
      </w:r>
      <w:r>
        <w:t>готовую</w:t>
      </w:r>
      <w:r>
        <w:rPr>
          <w:spacing w:val="-6"/>
        </w:rPr>
        <w:t xml:space="preserve"> </w:t>
      </w:r>
      <w:r>
        <w:rPr>
          <w:spacing w:val="-2"/>
        </w:rPr>
        <w:t>продукцию.</w:t>
      </w:r>
    </w:p>
    <w:p w:rsidR="00D37D8C" w:rsidRDefault="00000000">
      <w:pPr>
        <w:pStyle w:val="a5"/>
        <w:numPr>
          <w:ilvl w:val="1"/>
          <w:numId w:val="1"/>
        </w:numPr>
        <w:tabs>
          <w:tab w:val="left" w:pos="705"/>
          <w:tab w:val="left" w:pos="707"/>
        </w:tabs>
        <w:spacing w:before="42" w:line="268" w:lineRule="auto"/>
        <w:ind w:right="136"/>
        <w:jc w:val="both"/>
      </w:pPr>
      <w:r>
        <w:t>Исполнитель</w:t>
      </w:r>
      <w:r>
        <w:rPr>
          <w:spacing w:val="-2"/>
        </w:rPr>
        <w:t xml:space="preserve"> </w:t>
      </w:r>
      <w:r>
        <w:t>может</w:t>
      </w:r>
      <w:r>
        <w:rPr>
          <w:spacing w:val="-2"/>
        </w:rPr>
        <w:t xml:space="preserve"> </w:t>
      </w:r>
      <w:r>
        <w:t>увеличить</w:t>
      </w:r>
      <w:r>
        <w:rPr>
          <w:spacing w:val="-2"/>
        </w:rPr>
        <w:t xml:space="preserve"> </w:t>
      </w:r>
      <w:r>
        <w:t>срок</w:t>
      </w:r>
      <w:r>
        <w:rPr>
          <w:spacing w:val="-2"/>
        </w:rPr>
        <w:t xml:space="preserve"> </w:t>
      </w:r>
      <w:r>
        <w:t>исполнения</w:t>
      </w:r>
      <w:r>
        <w:rPr>
          <w:spacing w:val="-3"/>
        </w:rPr>
        <w:t xml:space="preserve"> </w:t>
      </w:r>
      <w:r>
        <w:t>заказа,</w:t>
      </w:r>
      <w:r>
        <w:rPr>
          <w:spacing w:val="-2"/>
        </w:rPr>
        <w:t xml:space="preserve"> </w:t>
      </w:r>
      <w:r>
        <w:t>если</w:t>
      </w:r>
      <w:r>
        <w:rPr>
          <w:spacing w:val="-2"/>
        </w:rPr>
        <w:t xml:space="preserve"> </w:t>
      </w:r>
      <w:r>
        <w:t>Заказчик</w:t>
      </w:r>
      <w:r>
        <w:rPr>
          <w:spacing w:val="-2"/>
        </w:rPr>
        <w:t xml:space="preserve"> </w:t>
      </w:r>
      <w:r>
        <w:t>вносит</w:t>
      </w:r>
      <w:r>
        <w:rPr>
          <w:spacing w:val="-2"/>
        </w:rPr>
        <w:t xml:space="preserve"> </w:t>
      </w:r>
      <w:r>
        <w:t>изменения</w:t>
      </w:r>
      <w:r>
        <w:rPr>
          <w:spacing w:val="-3"/>
        </w:rPr>
        <w:t xml:space="preserve"> </w:t>
      </w:r>
      <w:r>
        <w:t>в</w:t>
      </w:r>
      <w:r>
        <w:rPr>
          <w:spacing w:val="-3"/>
        </w:rPr>
        <w:t xml:space="preserve"> </w:t>
      </w:r>
      <w:r>
        <w:t>готовый</w:t>
      </w:r>
      <w:r>
        <w:rPr>
          <w:spacing w:val="-2"/>
        </w:rPr>
        <w:t xml:space="preserve"> </w:t>
      </w:r>
      <w:r>
        <w:t xml:space="preserve">макет на этапе производства </w:t>
      </w:r>
      <w:proofErr w:type="gramStart"/>
      <w:r>
        <w:t>и</w:t>
      </w:r>
      <w:proofErr w:type="gramEnd"/>
      <w:r>
        <w:t xml:space="preserve"> если готовый макет, предоставленный Заказчиком, требует доработки.</w:t>
      </w:r>
    </w:p>
    <w:p w:rsidR="00D37D8C" w:rsidRDefault="00000000">
      <w:pPr>
        <w:pStyle w:val="a5"/>
        <w:numPr>
          <w:ilvl w:val="1"/>
          <w:numId w:val="1"/>
        </w:numPr>
        <w:tabs>
          <w:tab w:val="left" w:pos="707"/>
        </w:tabs>
        <w:spacing w:line="271" w:lineRule="auto"/>
        <w:ind w:right="139"/>
        <w:jc w:val="both"/>
      </w:pPr>
      <w:r>
        <w:t>Доставка готовой продукции со склада Исполнителя осуществляется силами Заказчика. Стороны могут договориться о доставке продукции силами Исполнителя</w:t>
      </w:r>
      <w:r w:rsidR="004E75B6">
        <w:t xml:space="preserve"> или посредствам транспортных компаний</w:t>
      </w:r>
      <w:r>
        <w:t>.</w:t>
      </w:r>
    </w:p>
    <w:p w:rsidR="00D37D8C" w:rsidRDefault="00D37D8C">
      <w:pPr>
        <w:pStyle w:val="a3"/>
        <w:spacing w:before="63"/>
        <w:ind w:left="0" w:firstLine="0"/>
        <w:jc w:val="left"/>
      </w:pPr>
    </w:p>
    <w:p w:rsidR="00D37D8C" w:rsidRDefault="00000000">
      <w:pPr>
        <w:pStyle w:val="1"/>
        <w:numPr>
          <w:ilvl w:val="0"/>
          <w:numId w:val="1"/>
        </w:numPr>
        <w:tabs>
          <w:tab w:val="left" w:pos="707"/>
        </w:tabs>
        <w:ind w:hanging="566"/>
      </w:pPr>
      <w:r>
        <w:t>Стоимость</w:t>
      </w:r>
      <w:r>
        <w:rPr>
          <w:spacing w:val="-5"/>
        </w:rPr>
        <w:t xml:space="preserve"> </w:t>
      </w:r>
      <w:r>
        <w:t>продукции</w:t>
      </w:r>
      <w:r>
        <w:rPr>
          <w:spacing w:val="-4"/>
        </w:rPr>
        <w:t xml:space="preserve"> </w:t>
      </w:r>
      <w:r>
        <w:t>и</w:t>
      </w:r>
      <w:r>
        <w:rPr>
          <w:spacing w:val="-7"/>
        </w:rPr>
        <w:t xml:space="preserve"> </w:t>
      </w:r>
      <w:r>
        <w:t>порядок</w:t>
      </w:r>
      <w:r>
        <w:rPr>
          <w:spacing w:val="-4"/>
        </w:rPr>
        <w:t xml:space="preserve"> </w:t>
      </w:r>
      <w:r>
        <w:rPr>
          <w:spacing w:val="-2"/>
        </w:rPr>
        <w:t>расчетов.</w:t>
      </w:r>
    </w:p>
    <w:p w:rsidR="00D37D8C" w:rsidRDefault="00000000">
      <w:pPr>
        <w:pStyle w:val="a5"/>
        <w:numPr>
          <w:ilvl w:val="1"/>
          <w:numId w:val="1"/>
        </w:numPr>
        <w:tabs>
          <w:tab w:val="left" w:pos="707"/>
        </w:tabs>
        <w:spacing w:before="32" w:line="268" w:lineRule="auto"/>
        <w:ind w:right="135"/>
      </w:pPr>
      <w:r>
        <w:t>Стоимость</w:t>
      </w:r>
      <w:r>
        <w:rPr>
          <w:spacing w:val="-3"/>
        </w:rPr>
        <w:t xml:space="preserve"> </w:t>
      </w:r>
      <w:r>
        <w:t>конкретной</w:t>
      </w:r>
      <w:r>
        <w:rPr>
          <w:spacing w:val="-7"/>
        </w:rPr>
        <w:t xml:space="preserve"> </w:t>
      </w:r>
      <w:r>
        <w:t>партии</w:t>
      </w:r>
      <w:r>
        <w:rPr>
          <w:spacing w:val="-3"/>
        </w:rPr>
        <w:t xml:space="preserve"> </w:t>
      </w:r>
      <w:r>
        <w:t>продукции</w:t>
      </w:r>
      <w:r>
        <w:rPr>
          <w:spacing w:val="-3"/>
        </w:rPr>
        <w:t xml:space="preserve"> </w:t>
      </w:r>
      <w:r>
        <w:t>указывается</w:t>
      </w:r>
      <w:r>
        <w:rPr>
          <w:spacing w:val="-4"/>
        </w:rPr>
        <w:t xml:space="preserve"> </w:t>
      </w:r>
      <w:r>
        <w:t>в</w:t>
      </w:r>
      <w:r>
        <w:rPr>
          <w:spacing w:val="-4"/>
        </w:rPr>
        <w:t xml:space="preserve"> </w:t>
      </w:r>
      <w:r>
        <w:t>счете</w:t>
      </w:r>
      <w:r>
        <w:rPr>
          <w:spacing w:val="-3"/>
        </w:rPr>
        <w:t xml:space="preserve"> </w:t>
      </w:r>
      <w:r>
        <w:t>на</w:t>
      </w:r>
      <w:r>
        <w:rPr>
          <w:spacing w:val="-3"/>
        </w:rPr>
        <w:t xml:space="preserve"> </w:t>
      </w:r>
      <w:r>
        <w:t>оплату,</w:t>
      </w:r>
      <w:r>
        <w:rPr>
          <w:spacing w:val="-3"/>
        </w:rPr>
        <w:t xml:space="preserve"> </w:t>
      </w:r>
      <w:r>
        <w:t>выставляемом</w:t>
      </w:r>
      <w:r>
        <w:rPr>
          <w:spacing w:val="-3"/>
        </w:rPr>
        <w:t xml:space="preserve"> </w:t>
      </w:r>
      <w:r>
        <w:t>Исполнителем,</w:t>
      </w:r>
      <w:r>
        <w:rPr>
          <w:spacing w:val="-3"/>
        </w:rPr>
        <w:t xml:space="preserve"> </w:t>
      </w:r>
      <w:r>
        <w:t>и включает в себя НДС 20 %.</w:t>
      </w:r>
    </w:p>
    <w:p w:rsidR="00D37D8C" w:rsidRPr="007D7757" w:rsidRDefault="00000000">
      <w:pPr>
        <w:pStyle w:val="a5"/>
        <w:numPr>
          <w:ilvl w:val="1"/>
          <w:numId w:val="1"/>
        </w:numPr>
        <w:tabs>
          <w:tab w:val="left" w:pos="707"/>
        </w:tabs>
        <w:spacing w:line="271" w:lineRule="auto"/>
        <w:ind w:right="141"/>
      </w:pPr>
      <w:r w:rsidRPr="007D7757">
        <w:t>При</w:t>
      </w:r>
      <w:r w:rsidRPr="007D7757">
        <w:rPr>
          <w:spacing w:val="40"/>
        </w:rPr>
        <w:t xml:space="preserve"> </w:t>
      </w:r>
      <w:r w:rsidRPr="007D7757">
        <w:t>размещении</w:t>
      </w:r>
      <w:r w:rsidRPr="007D7757">
        <w:rPr>
          <w:spacing w:val="40"/>
        </w:rPr>
        <w:t xml:space="preserve"> </w:t>
      </w:r>
      <w:r w:rsidRPr="007D7757">
        <w:t>заказа</w:t>
      </w:r>
      <w:r w:rsidRPr="007D7757">
        <w:rPr>
          <w:spacing w:val="38"/>
        </w:rPr>
        <w:t xml:space="preserve"> </w:t>
      </w:r>
      <w:r w:rsidRPr="007D7757">
        <w:t>Заказчик</w:t>
      </w:r>
      <w:r w:rsidRPr="007D7757">
        <w:rPr>
          <w:spacing w:val="39"/>
        </w:rPr>
        <w:t xml:space="preserve"> </w:t>
      </w:r>
      <w:r w:rsidRPr="007D7757">
        <w:t>оплачивает</w:t>
      </w:r>
      <w:r w:rsidRPr="007D7757">
        <w:rPr>
          <w:spacing w:val="38"/>
        </w:rPr>
        <w:t xml:space="preserve"> </w:t>
      </w:r>
      <w:r w:rsidR="00377043" w:rsidRPr="007D7757">
        <w:t>100</w:t>
      </w:r>
      <w:r w:rsidRPr="007D7757">
        <w:t>%</w:t>
      </w:r>
      <w:r w:rsidRPr="007D7757">
        <w:rPr>
          <w:spacing w:val="39"/>
        </w:rPr>
        <w:t xml:space="preserve"> </w:t>
      </w:r>
      <w:r w:rsidRPr="007D7757">
        <w:t>стоимости</w:t>
      </w:r>
      <w:r w:rsidRPr="007D7757">
        <w:rPr>
          <w:spacing w:val="38"/>
        </w:rPr>
        <w:t xml:space="preserve"> </w:t>
      </w:r>
      <w:r w:rsidRPr="007D7757">
        <w:t>продукции.</w:t>
      </w:r>
    </w:p>
    <w:p w:rsidR="00D37D8C" w:rsidRPr="007D7757" w:rsidRDefault="00000000">
      <w:pPr>
        <w:pStyle w:val="a5"/>
        <w:numPr>
          <w:ilvl w:val="1"/>
          <w:numId w:val="1"/>
        </w:numPr>
        <w:tabs>
          <w:tab w:val="left" w:pos="707"/>
        </w:tabs>
        <w:spacing w:before="10"/>
      </w:pPr>
      <w:r w:rsidRPr="007D7757">
        <w:t>Оплата</w:t>
      </w:r>
      <w:r w:rsidRPr="007D7757">
        <w:rPr>
          <w:spacing w:val="-6"/>
        </w:rPr>
        <w:t xml:space="preserve"> </w:t>
      </w:r>
      <w:r w:rsidRPr="007D7757">
        <w:t>производится</w:t>
      </w:r>
      <w:r w:rsidRPr="007D7757">
        <w:rPr>
          <w:spacing w:val="-4"/>
        </w:rPr>
        <w:t xml:space="preserve"> </w:t>
      </w:r>
      <w:r w:rsidRPr="007D7757">
        <w:t>в</w:t>
      </w:r>
      <w:r w:rsidRPr="007D7757">
        <w:rPr>
          <w:spacing w:val="-5"/>
        </w:rPr>
        <w:t xml:space="preserve"> </w:t>
      </w:r>
      <w:r w:rsidRPr="007D7757">
        <w:t>рублях</w:t>
      </w:r>
      <w:r w:rsidR="00377043" w:rsidRPr="007D7757">
        <w:t xml:space="preserve"> на расчетный счет Исполнителя или Агента</w:t>
      </w:r>
      <w:r w:rsidRPr="007D7757">
        <w:rPr>
          <w:spacing w:val="-2"/>
        </w:rPr>
        <w:t>.</w:t>
      </w:r>
    </w:p>
    <w:p w:rsidR="00D37D8C" w:rsidRDefault="00D37D8C">
      <w:pPr>
        <w:pStyle w:val="a5"/>
        <w:jc w:val="left"/>
        <w:sectPr w:rsidR="00D37D8C">
          <w:footerReference w:type="default" r:id="rId7"/>
          <w:type w:val="continuous"/>
          <w:pgSz w:w="11910" w:h="16840"/>
          <w:pgMar w:top="960" w:right="708" w:bottom="860" w:left="425" w:header="0" w:footer="674" w:gutter="0"/>
          <w:pgNumType w:start="1"/>
          <w:cols w:space="720"/>
        </w:sectPr>
      </w:pPr>
    </w:p>
    <w:p w:rsidR="00D37D8C" w:rsidRDefault="00000000">
      <w:pPr>
        <w:pStyle w:val="a5"/>
        <w:numPr>
          <w:ilvl w:val="1"/>
          <w:numId w:val="1"/>
        </w:numPr>
        <w:tabs>
          <w:tab w:val="left" w:pos="707"/>
        </w:tabs>
        <w:spacing w:before="76" w:line="268" w:lineRule="auto"/>
        <w:ind w:right="139"/>
      </w:pPr>
      <w:r>
        <w:lastRenderedPageBreak/>
        <w:t>Платеж считается осуществленным с момента поступления денежных средств, размер которых указанных в счет</w:t>
      </w:r>
      <w:r w:rsidR="00377043">
        <w:t>е на оплату</w:t>
      </w:r>
      <w:r>
        <w:t>.</w:t>
      </w:r>
    </w:p>
    <w:p w:rsidR="00D37D8C" w:rsidRDefault="00000000">
      <w:pPr>
        <w:pStyle w:val="a5"/>
        <w:numPr>
          <w:ilvl w:val="1"/>
          <w:numId w:val="1"/>
        </w:numPr>
        <w:tabs>
          <w:tab w:val="left" w:pos="707"/>
        </w:tabs>
        <w:spacing w:line="268" w:lineRule="auto"/>
        <w:ind w:right="141"/>
      </w:pPr>
      <w:r>
        <w:t>Все</w:t>
      </w:r>
      <w:r>
        <w:rPr>
          <w:spacing w:val="26"/>
        </w:rPr>
        <w:t xml:space="preserve"> </w:t>
      </w:r>
      <w:r>
        <w:t>поступающие</w:t>
      </w:r>
      <w:r>
        <w:rPr>
          <w:spacing w:val="25"/>
        </w:rPr>
        <w:t xml:space="preserve"> </w:t>
      </w:r>
      <w:r>
        <w:t>от</w:t>
      </w:r>
      <w:r>
        <w:rPr>
          <w:spacing w:val="25"/>
        </w:rPr>
        <w:t xml:space="preserve"> </w:t>
      </w:r>
      <w:r>
        <w:t>Заказчика</w:t>
      </w:r>
      <w:r>
        <w:rPr>
          <w:spacing w:val="26"/>
        </w:rPr>
        <w:t xml:space="preserve"> </w:t>
      </w:r>
      <w:r>
        <w:t>денежные</w:t>
      </w:r>
      <w:r>
        <w:rPr>
          <w:spacing w:val="26"/>
        </w:rPr>
        <w:t xml:space="preserve"> </w:t>
      </w:r>
      <w:r>
        <w:t>средства</w:t>
      </w:r>
      <w:r>
        <w:rPr>
          <w:spacing w:val="26"/>
        </w:rPr>
        <w:t xml:space="preserve"> </w:t>
      </w:r>
      <w:r>
        <w:t>в</w:t>
      </w:r>
      <w:r>
        <w:rPr>
          <w:spacing w:val="24"/>
        </w:rPr>
        <w:t xml:space="preserve"> </w:t>
      </w:r>
      <w:r>
        <w:t>первую</w:t>
      </w:r>
      <w:r>
        <w:rPr>
          <w:spacing w:val="26"/>
        </w:rPr>
        <w:t xml:space="preserve"> </w:t>
      </w:r>
      <w:r>
        <w:t>очередь</w:t>
      </w:r>
      <w:r>
        <w:rPr>
          <w:spacing w:val="26"/>
        </w:rPr>
        <w:t xml:space="preserve"> </w:t>
      </w:r>
      <w:r>
        <w:t>направляются</w:t>
      </w:r>
      <w:r>
        <w:rPr>
          <w:spacing w:val="24"/>
        </w:rPr>
        <w:t xml:space="preserve"> </w:t>
      </w:r>
      <w:r>
        <w:t>в</w:t>
      </w:r>
      <w:r>
        <w:rPr>
          <w:spacing w:val="24"/>
        </w:rPr>
        <w:t xml:space="preserve"> </w:t>
      </w:r>
      <w:r>
        <w:t>счет</w:t>
      </w:r>
      <w:r>
        <w:rPr>
          <w:spacing w:val="25"/>
        </w:rPr>
        <w:t xml:space="preserve"> </w:t>
      </w:r>
      <w:r>
        <w:t>погашения наиболее ранних возникших обязательств.</w:t>
      </w:r>
    </w:p>
    <w:p w:rsidR="00D37D8C" w:rsidRDefault="00D37D8C">
      <w:pPr>
        <w:pStyle w:val="a3"/>
        <w:spacing w:before="63"/>
        <w:ind w:left="0" w:firstLine="0"/>
        <w:jc w:val="left"/>
      </w:pPr>
    </w:p>
    <w:p w:rsidR="00D37D8C" w:rsidRDefault="00000000">
      <w:pPr>
        <w:pStyle w:val="1"/>
        <w:numPr>
          <w:ilvl w:val="0"/>
          <w:numId w:val="1"/>
        </w:numPr>
        <w:tabs>
          <w:tab w:val="left" w:pos="707"/>
        </w:tabs>
        <w:spacing w:before="1"/>
        <w:ind w:hanging="566"/>
      </w:pPr>
      <w:r>
        <w:t>Качество</w:t>
      </w:r>
      <w:r>
        <w:rPr>
          <w:spacing w:val="-2"/>
        </w:rPr>
        <w:t xml:space="preserve"> продукции.</w:t>
      </w:r>
    </w:p>
    <w:p w:rsidR="00D37D8C" w:rsidRDefault="00000000">
      <w:pPr>
        <w:pStyle w:val="a5"/>
        <w:numPr>
          <w:ilvl w:val="1"/>
          <w:numId w:val="1"/>
        </w:numPr>
        <w:tabs>
          <w:tab w:val="left" w:pos="707"/>
        </w:tabs>
        <w:spacing w:before="32"/>
      </w:pPr>
      <w:r>
        <w:t>Качество</w:t>
      </w:r>
      <w:r>
        <w:rPr>
          <w:spacing w:val="-11"/>
        </w:rPr>
        <w:t xml:space="preserve"> </w:t>
      </w:r>
      <w:r>
        <w:t>готовой</w:t>
      </w:r>
      <w:r>
        <w:rPr>
          <w:spacing w:val="-9"/>
        </w:rPr>
        <w:t xml:space="preserve"> </w:t>
      </w:r>
      <w:r>
        <w:t>продукции</w:t>
      </w:r>
      <w:r>
        <w:rPr>
          <w:spacing w:val="-9"/>
        </w:rPr>
        <w:t xml:space="preserve"> </w:t>
      </w:r>
      <w:r>
        <w:t>должно</w:t>
      </w:r>
      <w:r>
        <w:rPr>
          <w:spacing w:val="-8"/>
        </w:rPr>
        <w:t xml:space="preserve"> </w:t>
      </w:r>
      <w:r>
        <w:t>соответствовать</w:t>
      </w:r>
      <w:r>
        <w:rPr>
          <w:spacing w:val="-9"/>
        </w:rPr>
        <w:t xml:space="preserve"> </w:t>
      </w:r>
      <w:r>
        <w:t>нормам</w:t>
      </w:r>
      <w:r>
        <w:rPr>
          <w:spacing w:val="-11"/>
        </w:rPr>
        <w:t xml:space="preserve"> </w:t>
      </w:r>
      <w:r>
        <w:t>печати,</w:t>
      </w:r>
      <w:r>
        <w:rPr>
          <w:spacing w:val="-8"/>
        </w:rPr>
        <w:t xml:space="preserve"> </w:t>
      </w:r>
      <w:r>
        <w:t>по</w:t>
      </w:r>
      <w:r>
        <w:rPr>
          <w:spacing w:val="-9"/>
        </w:rPr>
        <w:t xml:space="preserve"> </w:t>
      </w:r>
      <w:r>
        <w:t>которым</w:t>
      </w:r>
      <w:r>
        <w:rPr>
          <w:spacing w:val="-9"/>
        </w:rPr>
        <w:t xml:space="preserve"> </w:t>
      </w:r>
      <w:r>
        <w:t>работает</w:t>
      </w:r>
      <w:r>
        <w:rPr>
          <w:spacing w:val="-8"/>
        </w:rPr>
        <w:t xml:space="preserve"> </w:t>
      </w:r>
      <w:r>
        <w:rPr>
          <w:spacing w:val="-2"/>
        </w:rPr>
        <w:t>Исполнитель.</w:t>
      </w:r>
    </w:p>
    <w:p w:rsidR="00D37D8C" w:rsidRDefault="00000000">
      <w:pPr>
        <w:pStyle w:val="a5"/>
        <w:numPr>
          <w:ilvl w:val="1"/>
          <w:numId w:val="1"/>
        </w:numPr>
        <w:tabs>
          <w:tab w:val="left" w:pos="707"/>
        </w:tabs>
        <w:spacing w:before="45" w:line="268" w:lineRule="auto"/>
        <w:ind w:right="142"/>
      </w:pPr>
      <w:r>
        <w:t>Качество</w:t>
      </w:r>
      <w:r>
        <w:rPr>
          <w:spacing w:val="40"/>
        </w:rPr>
        <w:t xml:space="preserve"> </w:t>
      </w:r>
      <w:r>
        <w:t>макетов,</w:t>
      </w:r>
      <w:r>
        <w:rPr>
          <w:spacing w:val="40"/>
        </w:rPr>
        <w:t xml:space="preserve"> </w:t>
      </w:r>
      <w:r>
        <w:t>предоставленных</w:t>
      </w:r>
      <w:r>
        <w:rPr>
          <w:spacing w:val="40"/>
        </w:rPr>
        <w:t xml:space="preserve"> </w:t>
      </w:r>
      <w:r>
        <w:t>Заказчиком,</w:t>
      </w:r>
      <w:r>
        <w:rPr>
          <w:spacing w:val="40"/>
        </w:rPr>
        <w:t xml:space="preserve"> </w:t>
      </w:r>
      <w:r>
        <w:t>должно</w:t>
      </w:r>
      <w:r>
        <w:rPr>
          <w:spacing w:val="40"/>
        </w:rPr>
        <w:t xml:space="preserve"> </w:t>
      </w:r>
      <w:r>
        <w:t>соответствовать</w:t>
      </w:r>
      <w:r>
        <w:rPr>
          <w:spacing w:val="40"/>
        </w:rPr>
        <w:t xml:space="preserve"> </w:t>
      </w:r>
      <w:r>
        <w:t>техническим</w:t>
      </w:r>
      <w:r>
        <w:rPr>
          <w:spacing w:val="40"/>
        </w:rPr>
        <w:t xml:space="preserve"> </w:t>
      </w:r>
      <w:r>
        <w:t>требованиям Исполнителя к макетам.</w:t>
      </w:r>
    </w:p>
    <w:p w:rsidR="00D37D8C" w:rsidRDefault="00D37D8C">
      <w:pPr>
        <w:pStyle w:val="a3"/>
        <w:spacing w:before="63"/>
        <w:ind w:left="0" w:firstLine="0"/>
        <w:jc w:val="left"/>
      </w:pPr>
    </w:p>
    <w:p w:rsidR="00D37D8C" w:rsidRDefault="00000000">
      <w:pPr>
        <w:pStyle w:val="1"/>
        <w:numPr>
          <w:ilvl w:val="0"/>
          <w:numId w:val="1"/>
        </w:numPr>
        <w:tabs>
          <w:tab w:val="left" w:pos="706"/>
        </w:tabs>
        <w:ind w:left="706" w:hanging="565"/>
        <w:jc w:val="both"/>
      </w:pPr>
      <w:r>
        <w:t>Порядок</w:t>
      </w:r>
      <w:r>
        <w:rPr>
          <w:spacing w:val="-9"/>
        </w:rPr>
        <w:t xml:space="preserve"> </w:t>
      </w:r>
      <w:r>
        <w:t>сдачи-приемки</w:t>
      </w:r>
      <w:r>
        <w:rPr>
          <w:spacing w:val="-9"/>
        </w:rPr>
        <w:t xml:space="preserve"> </w:t>
      </w:r>
      <w:r>
        <w:rPr>
          <w:spacing w:val="-2"/>
        </w:rPr>
        <w:t>продукции.</w:t>
      </w:r>
    </w:p>
    <w:p w:rsidR="00D37D8C" w:rsidRDefault="00000000">
      <w:pPr>
        <w:pStyle w:val="a5"/>
        <w:numPr>
          <w:ilvl w:val="1"/>
          <w:numId w:val="1"/>
        </w:numPr>
        <w:tabs>
          <w:tab w:val="left" w:pos="705"/>
          <w:tab w:val="left" w:pos="707"/>
        </w:tabs>
        <w:spacing w:before="33" w:line="268" w:lineRule="auto"/>
        <w:ind w:right="139"/>
        <w:jc w:val="both"/>
      </w:pPr>
      <w:r>
        <w:t xml:space="preserve">Продукция выдается (отгружается) со склада Исполнителя только после 100% оплаты ее стоимости </w:t>
      </w:r>
      <w:r>
        <w:rPr>
          <w:spacing w:val="-2"/>
        </w:rPr>
        <w:t>Заказчиком.</w:t>
      </w:r>
    </w:p>
    <w:p w:rsidR="00D37D8C" w:rsidRDefault="00000000">
      <w:pPr>
        <w:pStyle w:val="a5"/>
        <w:numPr>
          <w:ilvl w:val="1"/>
          <w:numId w:val="1"/>
        </w:numPr>
        <w:tabs>
          <w:tab w:val="left" w:pos="705"/>
          <w:tab w:val="left" w:pos="707"/>
        </w:tabs>
        <w:spacing w:line="271" w:lineRule="auto"/>
        <w:ind w:right="141"/>
        <w:jc w:val="both"/>
      </w:pPr>
      <w:r>
        <w:t>Отгрузка готовой продукции осуществляется только при наличии Доверенности (у представителя Заказчика) или печати со стороны Заказчика.</w:t>
      </w:r>
    </w:p>
    <w:p w:rsidR="00D37D8C" w:rsidRDefault="00000000" w:rsidP="00377043">
      <w:pPr>
        <w:pStyle w:val="a5"/>
        <w:numPr>
          <w:ilvl w:val="1"/>
          <w:numId w:val="1"/>
        </w:numPr>
        <w:tabs>
          <w:tab w:val="left" w:pos="705"/>
          <w:tab w:val="left" w:pos="707"/>
        </w:tabs>
        <w:spacing w:before="9" w:line="268" w:lineRule="auto"/>
        <w:ind w:right="138"/>
        <w:jc w:val="both"/>
      </w:pPr>
      <w:r>
        <w:t>При обнаружении каких-либо дефектов в пределах допустимых норм, обозначенных в требованиях к качеству готовой полиграфической продукции (размещены на официальном сайте Исполнителя</w:t>
      </w:r>
      <w:r w:rsidR="007D7757">
        <w:t xml:space="preserve"> (</w:t>
      </w:r>
      <w:hyperlink r:id="rId8" w:history="1">
        <w:r w:rsidR="007D7757" w:rsidRPr="00AD1153">
          <w:rPr>
            <w:rStyle w:val="aa"/>
            <w:lang w:val="en-US"/>
          </w:rPr>
          <w:t>www</w:t>
        </w:r>
        <w:r w:rsidR="007D7757" w:rsidRPr="00AD1153">
          <w:rPr>
            <w:rStyle w:val="aa"/>
          </w:rPr>
          <w:t>.</w:t>
        </w:r>
        <w:proofErr w:type="spellStart"/>
        <w:r w:rsidR="007D7757" w:rsidRPr="00AD1153">
          <w:rPr>
            <w:rStyle w:val="aa"/>
            <w:lang w:val="en-US"/>
          </w:rPr>
          <w:t>idalgoprint</w:t>
        </w:r>
        <w:proofErr w:type="spellEnd"/>
        <w:r w:rsidR="007D7757" w:rsidRPr="00AD1153">
          <w:rPr>
            <w:rStyle w:val="aa"/>
          </w:rPr>
          <w:t>.</w:t>
        </w:r>
        <w:proofErr w:type="spellStart"/>
        <w:r w:rsidR="007D7757" w:rsidRPr="00AD1153">
          <w:rPr>
            <w:rStyle w:val="aa"/>
            <w:lang w:val="en-US"/>
          </w:rPr>
          <w:t>ru</w:t>
        </w:r>
        <w:proofErr w:type="spellEnd"/>
      </w:hyperlink>
      <w:r w:rsidR="007D7757" w:rsidRPr="007D7757">
        <w:t xml:space="preserve">) </w:t>
      </w:r>
      <w:r>
        <w:t>тираж принимается Заказчиком без предъявления претензий как соответствующий допустимым критериям по качеству.</w:t>
      </w:r>
    </w:p>
    <w:p w:rsidR="00D37D8C" w:rsidRDefault="00000000">
      <w:pPr>
        <w:pStyle w:val="a5"/>
        <w:numPr>
          <w:ilvl w:val="1"/>
          <w:numId w:val="1"/>
        </w:numPr>
        <w:tabs>
          <w:tab w:val="left" w:pos="705"/>
          <w:tab w:val="left" w:pos="707"/>
        </w:tabs>
        <w:spacing w:before="1" w:line="271" w:lineRule="auto"/>
        <w:ind w:right="137"/>
        <w:jc w:val="both"/>
      </w:pPr>
      <w:r>
        <w:t>Мотивированный отказ от приема готовой продукции Заказчиком фиксируется путем составления двустороннего акта о несоответствии готовой продукции Техническому заданию или нормам печати.</w:t>
      </w:r>
    </w:p>
    <w:p w:rsidR="00D37D8C" w:rsidRDefault="00000000">
      <w:pPr>
        <w:pStyle w:val="a5"/>
        <w:numPr>
          <w:ilvl w:val="1"/>
          <w:numId w:val="1"/>
        </w:numPr>
        <w:tabs>
          <w:tab w:val="left" w:pos="705"/>
          <w:tab w:val="left" w:pos="707"/>
        </w:tabs>
        <w:spacing w:before="9" w:line="268" w:lineRule="auto"/>
        <w:ind w:right="138"/>
        <w:jc w:val="both"/>
      </w:pPr>
      <w:r>
        <w:t>Претензии</w:t>
      </w:r>
      <w:r>
        <w:rPr>
          <w:spacing w:val="-2"/>
        </w:rPr>
        <w:t xml:space="preserve"> </w:t>
      </w:r>
      <w:r>
        <w:t>по</w:t>
      </w:r>
      <w:r>
        <w:rPr>
          <w:spacing w:val="-1"/>
        </w:rPr>
        <w:t xml:space="preserve"> </w:t>
      </w:r>
      <w:r>
        <w:t>количеству</w:t>
      </w:r>
      <w:r>
        <w:rPr>
          <w:spacing w:val="-4"/>
        </w:rPr>
        <w:t xml:space="preserve"> </w:t>
      </w:r>
      <w:r>
        <w:t>и</w:t>
      </w:r>
      <w:r>
        <w:rPr>
          <w:spacing w:val="-1"/>
        </w:rPr>
        <w:t xml:space="preserve"> </w:t>
      </w:r>
      <w:r>
        <w:t>качеству</w:t>
      </w:r>
      <w:r>
        <w:rPr>
          <w:spacing w:val="-4"/>
        </w:rPr>
        <w:t xml:space="preserve"> </w:t>
      </w:r>
      <w:r>
        <w:t>продукции</w:t>
      </w:r>
      <w:r>
        <w:rPr>
          <w:spacing w:val="-1"/>
        </w:rPr>
        <w:t xml:space="preserve"> </w:t>
      </w:r>
      <w:r>
        <w:t>принимаются</w:t>
      </w:r>
      <w:r>
        <w:rPr>
          <w:spacing w:val="-2"/>
        </w:rPr>
        <w:t xml:space="preserve"> </w:t>
      </w:r>
      <w:r>
        <w:t>в</w:t>
      </w:r>
      <w:r>
        <w:rPr>
          <w:spacing w:val="-2"/>
        </w:rPr>
        <w:t xml:space="preserve"> </w:t>
      </w:r>
      <w:r>
        <w:t>течение</w:t>
      </w:r>
      <w:r>
        <w:rPr>
          <w:spacing w:val="-1"/>
        </w:rPr>
        <w:t xml:space="preserve"> </w:t>
      </w:r>
      <w:r w:rsidR="00CA2B69">
        <w:t>10</w:t>
      </w:r>
      <w:r>
        <w:rPr>
          <w:spacing w:val="-1"/>
        </w:rPr>
        <w:t xml:space="preserve"> </w:t>
      </w:r>
      <w:r>
        <w:t>(</w:t>
      </w:r>
      <w:r w:rsidR="00CA2B69">
        <w:t>десять</w:t>
      </w:r>
      <w:r>
        <w:t>)</w:t>
      </w:r>
      <w:r>
        <w:rPr>
          <w:spacing w:val="-1"/>
        </w:rPr>
        <w:t xml:space="preserve"> </w:t>
      </w:r>
      <w:r>
        <w:t>рабочих</w:t>
      </w:r>
      <w:r>
        <w:rPr>
          <w:spacing w:val="-1"/>
        </w:rPr>
        <w:t xml:space="preserve"> </w:t>
      </w:r>
      <w:r>
        <w:t>дней</w:t>
      </w:r>
      <w:r>
        <w:rPr>
          <w:spacing w:val="-1"/>
        </w:rPr>
        <w:t xml:space="preserve"> </w:t>
      </w:r>
      <w:r>
        <w:t>с</w:t>
      </w:r>
      <w:r>
        <w:rPr>
          <w:spacing w:val="-1"/>
        </w:rPr>
        <w:t xml:space="preserve"> </w:t>
      </w:r>
      <w:r>
        <w:t>момента передачи</w:t>
      </w:r>
      <w:r>
        <w:rPr>
          <w:spacing w:val="-1"/>
        </w:rPr>
        <w:t xml:space="preserve"> </w:t>
      </w:r>
      <w:r>
        <w:t>продукции</w:t>
      </w:r>
      <w:r>
        <w:rPr>
          <w:spacing w:val="-1"/>
        </w:rPr>
        <w:t xml:space="preserve"> </w:t>
      </w:r>
      <w:r>
        <w:t>Заказчику. Исполнитель обязан</w:t>
      </w:r>
      <w:r>
        <w:rPr>
          <w:spacing w:val="-1"/>
        </w:rPr>
        <w:t xml:space="preserve"> </w:t>
      </w:r>
      <w:r>
        <w:t>предоставить</w:t>
      </w:r>
      <w:r>
        <w:rPr>
          <w:spacing w:val="-1"/>
        </w:rPr>
        <w:t xml:space="preserve"> </w:t>
      </w:r>
      <w:r>
        <w:t>ответ на претензию в</w:t>
      </w:r>
      <w:r>
        <w:rPr>
          <w:spacing w:val="-1"/>
        </w:rPr>
        <w:t xml:space="preserve"> </w:t>
      </w:r>
      <w:r>
        <w:t>течение 3 (трех) рабочих дней с момента ее получения.</w:t>
      </w:r>
    </w:p>
    <w:p w:rsidR="00D37D8C" w:rsidRPr="007D7757" w:rsidRDefault="004E75B6" w:rsidP="004E75B6">
      <w:pPr>
        <w:pStyle w:val="a5"/>
        <w:numPr>
          <w:ilvl w:val="1"/>
          <w:numId w:val="1"/>
        </w:numPr>
        <w:tabs>
          <w:tab w:val="left" w:pos="705"/>
          <w:tab w:val="left" w:pos="707"/>
        </w:tabs>
        <w:spacing w:before="9" w:line="268" w:lineRule="auto"/>
        <w:ind w:right="138"/>
        <w:jc w:val="both"/>
      </w:pPr>
      <w:r w:rsidRPr="007D7757">
        <w:t xml:space="preserve">Исполнитель вместе с продукцией передает Заказчику закрывающие документы (товарные накладные, УПД и т.п.). </w:t>
      </w:r>
      <w:r w:rsidR="00377043" w:rsidRPr="007D7757">
        <w:t xml:space="preserve">Заказчик обязан </w:t>
      </w:r>
      <w:r w:rsidRPr="007D7757">
        <w:t>направить Исполнителю подписанные со свой стороны закрывающие документы (товарные накладные, УПД и т.п.)  в течении трех дней с момента получения продукции. Если Заказчик не направит подписанные документы или не направит претензию, указанную в п. 5.5. настоящего Договора, в установленные сроки, то Продукция считается принятой, а закрывающие документы подписаны.</w:t>
      </w:r>
    </w:p>
    <w:p w:rsidR="00D37D8C" w:rsidRDefault="00000000">
      <w:pPr>
        <w:pStyle w:val="1"/>
        <w:numPr>
          <w:ilvl w:val="0"/>
          <w:numId w:val="1"/>
        </w:numPr>
        <w:tabs>
          <w:tab w:val="left" w:pos="706"/>
        </w:tabs>
        <w:spacing w:before="1"/>
        <w:ind w:left="706" w:hanging="565"/>
        <w:jc w:val="both"/>
      </w:pPr>
      <w:r>
        <w:t>Права</w:t>
      </w:r>
      <w:r>
        <w:rPr>
          <w:spacing w:val="-7"/>
        </w:rPr>
        <w:t xml:space="preserve"> </w:t>
      </w:r>
      <w:r>
        <w:t>и</w:t>
      </w:r>
      <w:r>
        <w:rPr>
          <w:spacing w:val="-6"/>
        </w:rPr>
        <w:t xml:space="preserve"> </w:t>
      </w:r>
      <w:r>
        <w:t>обязанности</w:t>
      </w:r>
      <w:r>
        <w:rPr>
          <w:spacing w:val="-7"/>
        </w:rPr>
        <w:t xml:space="preserve"> </w:t>
      </w:r>
      <w:r>
        <w:t>сторон.</w:t>
      </w:r>
      <w:r>
        <w:rPr>
          <w:spacing w:val="-6"/>
        </w:rPr>
        <w:t xml:space="preserve"> </w:t>
      </w:r>
      <w:r>
        <w:t>Ответственность</w:t>
      </w:r>
      <w:r>
        <w:rPr>
          <w:spacing w:val="-6"/>
        </w:rPr>
        <w:t xml:space="preserve"> </w:t>
      </w:r>
      <w:r>
        <w:rPr>
          <w:spacing w:val="-2"/>
        </w:rPr>
        <w:t>сторон.</w:t>
      </w:r>
    </w:p>
    <w:p w:rsidR="00D37D8C" w:rsidRDefault="00000000">
      <w:pPr>
        <w:pStyle w:val="a5"/>
        <w:numPr>
          <w:ilvl w:val="1"/>
          <w:numId w:val="1"/>
        </w:numPr>
        <w:tabs>
          <w:tab w:val="left" w:pos="705"/>
          <w:tab w:val="left" w:pos="707"/>
        </w:tabs>
        <w:spacing w:before="32" w:line="268" w:lineRule="auto"/>
        <w:ind w:right="137"/>
        <w:jc w:val="both"/>
      </w:pPr>
      <w:r>
        <w:t>Исполнитель</w:t>
      </w:r>
      <w:r>
        <w:rPr>
          <w:spacing w:val="-12"/>
        </w:rPr>
        <w:t xml:space="preserve"> </w:t>
      </w:r>
      <w:r>
        <w:t>несет</w:t>
      </w:r>
      <w:r>
        <w:rPr>
          <w:spacing w:val="-12"/>
        </w:rPr>
        <w:t xml:space="preserve"> </w:t>
      </w:r>
      <w:r>
        <w:t>ответственность</w:t>
      </w:r>
      <w:r>
        <w:rPr>
          <w:spacing w:val="-11"/>
        </w:rPr>
        <w:t xml:space="preserve"> </w:t>
      </w:r>
      <w:r>
        <w:t>за</w:t>
      </w:r>
      <w:r>
        <w:rPr>
          <w:spacing w:val="-12"/>
        </w:rPr>
        <w:t xml:space="preserve"> </w:t>
      </w:r>
      <w:r>
        <w:t>качество</w:t>
      </w:r>
      <w:r>
        <w:rPr>
          <w:spacing w:val="-11"/>
        </w:rPr>
        <w:t xml:space="preserve"> </w:t>
      </w:r>
      <w:r>
        <w:t>и</w:t>
      </w:r>
      <w:r>
        <w:rPr>
          <w:spacing w:val="-12"/>
        </w:rPr>
        <w:t xml:space="preserve"> </w:t>
      </w:r>
      <w:r>
        <w:t>сроки</w:t>
      </w:r>
      <w:r>
        <w:rPr>
          <w:spacing w:val="-11"/>
        </w:rPr>
        <w:t xml:space="preserve"> </w:t>
      </w:r>
      <w:r>
        <w:t>изготовления</w:t>
      </w:r>
      <w:r>
        <w:rPr>
          <w:spacing w:val="-11"/>
        </w:rPr>
        <w:t xml:space="preserve"> </w:t>
      </w:r>
      <w:r>
        <w:t>продукции,</w:t>
      </w:r>
      <w:r>
        <w:rPr>
          <w:spacing w:val="-11"/>
        </w:rPr>
        <w:t xml:space="preserve"> </w:t>
      </w:r>
      <w:r>
        <w:t>ее</w:t>
      </w:r>
      <w:r>
        <w:rPr>
          <w:spacing w:val="-12"/>
        </w:rPr>
        <w:t xml:space="preserve"> </w:t>
      </w:r>
      <w:r>
        <w:t>соответствие</w:t>
      </w:r>
      <w:r>
        <w:rPr>
          <w:spacing w:val="-12"/>
        </w:rPr>
        <w:t xml:space="preserve"> </w:t>
      </w:r>
      <w:r>
        <w:t xml:space="preserve">нормам </w:t>
      </w:r>
      <w:r>
        <w:rPr>
          <w:spacing w:val="-2"/>
        </w:rPr>
        <w:t>качества.</w:t>
      </w:r>
    </w:p>
    <w:p w:rsidR="00D37D8C" w:rsidRDefault="00000000">
      <w:pPr>
        <w:pStyle w:val="a5"/>
        <w:numPr>
          <w:ilvl w:val="1"/>
          <w:numId w:val="1"/>
        </w:numPr>
        <w:tabs>
          <w:tab w:val="left" w:pos="705"/>
          <w:tab w:val="left" w:pos="707"/>
        </w:tabs>
        <w:spacing w:line="268" w:lineRule="auto"/>
        <w:ind w:right="138"/>
        <w:jc w:val="both"/>
      </w:pPr>
      <w:r>
        <w:t>Исполнитель</w:t>
      </w:r>
      <w:r>
        <w:rPr>
          <w:spacing w:val="-6"/>
        </w:rPr>
        <w:t xml:space="preserve"> </w:t>
      </w:r>
      <w:r>
        <w:t>не</w:t>
      </w:r>
      <w:r>
        <w:rPr>
          <w:spacing w:val="-6"/>
        </w:rPr>
        <w:t xml:space="preserve"> </w:t>
      </w:r>
      <w:r>
        <w:t>несет</w:t>
      </w:r>
      <w:r>
        <w:rPr>
          <w:spacing w:val="-6"/>
        </w:rPr>
        <w:t xml:space="preserve"> </w:t>
      </w:r>
      <w:r>
        <w:t>ответственности</w:t>
      </w:r>
      <w:r>
        <w:rPr>
          <w:spacing w:val="-7"/>
        </w:rPr>
        <w:t xml:space="preserve"> </w:t>
      </w:r>
      <w:r>
        <w:t>за</w:t>
      </w:r>
      <w:r>
        <w:rPr>
          <w:spacing w:val="-6"/>
        </w:rPr>
        <w:t xml:space="preserve"> </w:t>
      </w:r>
      <w:r>
        <w:t>содержание</w:t>
      </w:r>
      <w:r>
        <w:rPr>
          <w:spacing w:val="-6"/>
        </w:rPr>
        <w:t xml:space="preserve"> </w:t>
      </w:r>
      <w:r>
        <w:t>продукции,</w:t>
      </w:r>
      <w:r>
        <w:rPr>
          <w:spacing w:val="-7"/>
        </w:rPr>
        <w:t xml:space="preserve"> </w:t>
      </w:r>
      <w:r>
        <w:t>а</w:t>
      </w:r>
      <w:r>
        <w:rPr>
          <w:spacing w:val="-6"/>
        </w:rPr>
        <w:t xml:space="preserve"> </w:t>
      </w:r>
      <w:r>
        <w:t>также</w:t>
      </w:r>
      <w:r>
        <w:rPr>
          <w:spacing w:val="-6"/>
        </w:rPr>
        <w:t xml:space="preserve"> </w:t>
      </w:r>
      <w:r>
        <w:t>за</w:t>
      </w:r>
      <w:r>
        <w:rPr>
          <w:spacing w:val="-8"/>
        </w:rPr>
        <w:t xml:space="preserve"> </w:t>
      </w:r>
      <w:r>
        <w:t>нарушение</w:t>
      </w:r>
      <w:r>
        <w:rPr>
          <w:spacing w:val="-6"/>
        </w:rPr>
        <w:t xml:space="preserve"> </w:t>
      </w:r>
      <w:r>
        <w:t>Заказчиком</w:t>
      </w:r>
      <w:r>
        <w:rPr>
          <w:spacing w:val="-7"/>
        </w:rPr>
        <w:t xml:space="preserve"> </w:t>
      </w:r>
      <w:r>
        <w:t>норм части 4 Гражданского кодекса РФ.</w:t>
      </w:r>
    </w:p>
    <w:p w:rsidR="00D37D8C" w:rsidRDefault="00000000">
      <w:pPr>
        <w:pStyle w:val="a5"/>
        <w:numPr>
          <w:ilvl w:val="1"/>
          <w:numId w:val="1"/>
        </w:numPr>
        <w:tabs>
          <w:tab w:val="left" w:pos="705"/>
          <w:tab w:val="left" w:pos="707"/>
        </w:tabs>
        <w:spacing w:before="14" w:line="268" w:lineRule="auto"/>
        <w:ind w:right="135"/>
        <w:jc w:val="both"/>
      </w:pPr>
      <w:r>
        <w:t xml:space="preserve">При предоставлении Заказчиком файла с готовой версткой или готовым </w:t>
      </w:r>
      <w:proofErr w:type="spellStart"/>
      <w:r>
        <w:t>postscript’ом</w:t>
      </w:r>
      <w:proofErr w:type="spellEnd"/>
      <w:r>
        <w:t xml:space="preserve"> Исполнитель не несет ответственности за неправильное написание Заказчиком верстки, </w:t>
      </w:r>
      <w:proofErr w:type="spellStart"/>
      <w:r>
        <w:t>postscript</w:t>
      </w:r>
      <w:proofErr w:type="spellEnd"/>
      <w:r>
        <w:t xml:space="preserve"> файла, не несет ответственности за пропущенные символы, картинки и грамматические ошибки в предоставленных Заказчиком файлах, а также за ошибки, вызванные несоблюдением в верстке технических требований Исполнителя. При возникновении брака ввиду несоблюдения технических требований вся ответственность ложится на сторону, предоставившую некорректный макет.</w:t>
      </w:r>
    </w:p>
    <w:p w:rsidR="00D37D8C" w:rsidRDefault="00000000">
      <w:pPr>
        <w:pStyle w:val="a5"/>
        <w:numPr>
          <w:ilvl w:val="1"/>
          <w:numId w:val="1"/>
        </w:numPr>
        <w:tabs>
          <w:tab w:val="left" w:pos="705"/>
          <w:tab w:val="left" w:pos="707"/>
        </w:tabs>
        <w:spacing w:line="268" w:lineRule="auto"/>
        <w:ind w:right="138"/>
        <w:jc w:val="both"/>
      </w:pPr>
      <w:r>
        <w:t>Заказчик несет ответственность за качество предоставленных макетов, их соответствие техническим требованиям Исполнителя к макетам, а также за своевременную оплату стоимости готовой продукции в порядке, установленном настоящим Договором.</w:t>
      </w:r>
    </w:p>
    <w:p w:rsidR="00D37D8C" w:rsidRDefault="00000000">
      <w:pPr>
        <w:pStyle w:val="a5"/>
        <w:numPr>
          <w:ilvl w:val="1"/>
          <w:numId w:val="1"/>
        </w:numPr>
        <w:tabs>
          <w:tab w:val="left" w:pos="705"/>
          <w:tab w:val="left" w:pos="707"/>
        </w:tabs>
        <w:spacing w:before="14" w:line="268" w:lineRule="auto"/>
        <w:ind w:right="138"/>
        <w:jc w:val="both"/>
      </w:pPr>
      <w:r>
        <w:t xml:space="preserve">В случае нарушения </w:t>
      </w:r>
      <w:r w:rsidR="004E75B6">
        <w:t>Заказчиком,</w:t>
      </w:r>
      <w:r>
        <w:t xml:space="preserve"> определенного Договором в пункте 3.2. порядка оплаты продукции Исполнитель вправе в одностороннем порядке отказаться от поставки продукции по конкретной заявке.</w:t>
      </w:r>
    </w:p>
    <w:p w:rsidR="004E75B6" w:rsidRDefault="00000000" w:rsidP="004E75B6">
      <w:pPr>
        <w:pStyle w:val="a5"/>
        <w:numPr>
          <w:ilvl w:val="1"/>
          <w:numId w:val="1"/>
        </w:numPr>
        <w:tabs>
          <w:tab w:val="left" w:pos="705"/>
          <w:tab w:val="left" w:pos="707"/>
        </w:tabs>
        <w:spacing w:line="268" w:lineRule="auto"/>
        <w:ind w:right="136"/>
        <w:jc w:val="both"/>
      </w:pPr>
      <w:r>
        <w:t>При несоответствии готовой продукции/части готовой продукции Техническому заданию и/или при наличии дефектов в количестве, превышающем допустимый процент всех несоответствий (дефектов) в тираже, указанный в требованиях к качеству готовой полиграфической продукции, размещенных на официальном</w:t>
      </w:r>
      <w:r>
        <w:rPr>
          <w:spacing w:val="-16"/>
        </w:rPr>
        <w:t xml:space="preserve"> </w:t>
      </w:r>
      <w:r>
        <w:t>сайте</w:t>
      </w:r>
      <w:r>
        <w:rPr>
          <w:spacing w:val="-14"/>
        </w:rPr>
        <w:t xml:space="preserve"> </w:t>
      </w:r>
      <w:r>
        <w:t>Исполнителя</w:t>
      </w:r>
      <w:r w:rsidR="00CA2B69">
        <w:t xml:space="preserve"> www.idalgo</w:t>
      </w:r>
      <w:r w:rsidR="007D7757">
        <w:rPr>
          <w:lang w:val="en-US"/>
        </w:rPr>
        <w:t>print</w:t>
      </w:r>
      <w:r w:rsidR="007D7757" w:rsidRPr="007D7757">
        <w:t>.</w:t>
      </w:r>
      <w:proofErr w:type="spellStart"/>
      <w:r w:rsidR="007D7757">
        <w:rPr>
          <w:lang w:val="en-US"/>
        </w:rPr>
        <w:t>ru</w:t>
      </w:r>
      <w:proofErr w:type="spellEnd"/>
      <w:r w:rsidR="007D7757">
        <w:t>,</w:t>
      </w:r>
      <w:r>
        <w:rPr>
          <w:spacing w:val="-13"/>
        </w:rPr>
        <w:t xml:space="preserve"> </w:t>
      </w:r>
      <w:r>
        <w:t>Исполнитель</w:t>
      </w:r>
      <w:r>
        <w:rPr>
          <w:spacing w:val="-14"/>
        </w:rPr>
        <w:t xml:space="preserve"> </w:t>
      </w:r>
      <w:r>
        <w:t>безвозмездно</w:t>
      </w:r>
      <w:r>
        <w:rPr>
          <w:spacing w:val="-14"/>
        </w:rPr>
        <w:t xml:space="preserve"> </w:t>
      </w:r>
      <w:r>
        <w:t>устраняет</w:t>
      </w:r>
      <w:r>
        <w:rPr>
          <w:spacing w:val="-14"/>
        </w:rPr>
        <w:t xml:space="preserve"> </w:t>
      </w:r>
      <w:r>
        <w:t>недостатки</w:t>
      </w:r>
      <w:r>
        <w:rPr>
          <w:spacing w:val="-13"/>
        </w:rPr>
        <w:t xml:space="preserve"> </w:t>
      </w:r>
      <w:r>
        <w:t>путем изготовления</w:t>
      </w:r>
      <w:r>
        <w:rPr>
          <w:spacing w:val="-1"/>
        </w:rPr>
        <w:t xml:space="preserve"> </w:t>
      </w:r>
      <w:r>
        <w:t>новой</w:t>
      </w:r>
      <w:r>
        <w:rPr>
          <w:spacing w:val="-1"/>
        </w:rPr>
        <w:t xml:space="preserve"> </w:t>
      </w:r>
      <w:r>
        <w:t>партии/части</w:t>
      </w:r>
      <w:r>
        <w:rPr>
          <w:spacing w:val="-1"/>
        </w:rPr>
        <w:t xml:space="preserve"> </w:t>
      </w:r>
      <w:r>
        <w:t>партии</w:t>
      </w:r>
      <w:r>
        <w:rPr>
          <w:spacing w:val="-1"/>
        </w:rPr>
        <w:t xml:space="preserve"> </w:t>
      </w:r>
      <w:r>
        <w:t>продукции</w:t>
      </w:r>
      <w:r>
        <w:rPr>
          <w:spacing w:val="-1"/>
        </w:rPr>
        <w:t xml:space="preserve"> </w:t>
      </w:r>
      <w:r>
        <w:t>при</w:t>
      </w:r>
      <w:r>
        <w:rPr>
          <w:spacing w:val="-1"/>
        </w:rPr>
        <w:t xml:space="preserve"> </w:t>
      </w:r>
      <w:r>
        <w:t>условии</w:t>
      </w:r>
      <w:r>
        <w:rPr>
          <w:spacing w:val="-1"/>
        </w:rPr>
        <w:t xml:space="preserve"> </w:t>
      </w:r>
      <w:r>
        <w:t>возврата Заказчиком</w:t>
      </w:r>
      <w:r>
        <w:rPr>
          <w:spacing w:val="-3"/>
        </w:rPr>
        <w:t xml:space="preserve"> </w:t>
      </w:r>
      <w:r>
        <w:t>всей</w:t>
      </w:r>
      <w:r>
        <w:rPr>
          <w:spacing w:val="-1"/>
        </w:rPr>
        <w:t xml:space="preserve"> </w:t>
      </w:r>
      <w:r>
        <w:t>бракованной продукции на склад Исполнителя</w:t>
      </w:r>
      <w:r w:rsidR="004E75B6">
        <w:t xml:space="preserve">.   </w:t>
      </w:r>
    </w:p>
    <w:p w:rsidR="00CA2B69" w:rsidRDefault="00CA2B69" w:rsidP="00CA2B69">
      <w:pPr>
        <w:tabs>
          <w:tab w:val="left" w:pos="705"/>
          <w:tab w:val="left" w:pos="707"/>
        </w:tabs>
        <w:spacing w:line="268" w:lineRule="auto"/>
        <w:ind w:right="136"/>
        <w:sectPr w:rsidR="00CA2B69">
          <w:pgSz w:w="11910" w:h="16840"/>
          <w:pgMar w:top="960" w:right="708" w:bottom="860" w:left="425" w:header="0" w:footer="674" w:gutter="0"/>
          <w:cols w:space="720"/>
        </w:sectPr>
      </w:pPr>
    </w:p>
    <w:p w:rsidR="00D37D8C" w:rsidRDefault="00000000">
      <w:pPr>
        <w:pStyle w:val="a5"/>
        <w:numPr>
          <w:ilvl w:val="1"/>
          <w:numId w:val="1"/>
        </w:numPr>
        <w:tabs>
          <w:tab w:val="left" w:pos="705"/>
          <w:tab w:val="left" w:pos="707"/>
        </w:tabs>
        <w:spacing w:before="76" w:line="268" w:lineRule="auto"/>
        <w:ind w:right="135"/>
        <w:jc w:val="both"/>
      </w:pPr>
      <w:r>
        <w:lastRenderedPageBreak/>
        <w:t>Заказчик имеет право потребовать от Исполнителя выплаты исключительной неустойки в размере 0,1 % от стоимости непоставленной в срок продукции за каждый день нарушения сроков сдачи готовой продукции, но не более 30 % общей стоимости продукции.</w:t>
      </w:r>
    </w:p>
    <w:p w:rsidR="00D37D8C" w:rsidRDefault="00000000">
      <w:pPr>
        <w:pStyle w:val="a5"/>
        <w:numPr>
          <w:ilvl w:val="1"/>
          <w:numId w:val="1"/>
        </w:numPr>
        <w:tabs>
          <w:tab w:val="left" w:pos="705"/>
          <w:tab w:val="left" w:pos="707"/>
        </w:tabs>
        <w:spacing w:line="268" w:lineRule="auto"/>
        <w:ind w:right="133"/>
        <w:jc w:val="both"/>
      </w:pPr>
      <w:r>
        <w:t>Исполнитель</w:t>
      </w:r>
      <w:r>
        <w:rPr>
          <w:spacing w:val="-5"/>
        </w:rPr>
        <w:t xml:space="preserve"> </w:t>
      </w:r>
      <w:r>
        <w:t>имеет</w:t>
      </w:r>
      <w:r>
        <w:rPr>
          <w:spacing w:val="-5"/>
        </w:rPr>
        <w:t xml:space="preserve"> </w:t>
      </w:r>
      <w:r>
        <w:t>право</w:t>
      </w:r>
      <w:r>
        <w:rPr>
          <w:spacing w:val="-5"/>
        </w:rPr>
        <w:t xml:space="preserve"> </w:t>
      </w:r>
      <w:r>
        <w:t>потребовать</w:t>
      </w:r>
      <w:r>
        <w:rPr>
          <w:spacing w:val="-2"/>
        </w:rPr>
        <w:t xml:space="preserve"> </w:t>
      </w:r>
      <w:r>
        <w:t>от</w:t>
      </w:r>
      <w:r>
        <w:rPr>
          <w:spacing w:val="-5"/>
        </w:rPr>
        <w:t xml:space="preserve"> </w:t>
      </w:r>
      <w:r>
        <w:t>Заказчика</w:t>
      </w:r>
      <w:r>
        <w:rPr>
          <w:spacing w:val="-4"/>
        </w:rPr>
        <w:t xml:space="preserve"> </w:t>
      </w:r>
      <w:r>
        <w:t>выплаты</w:t>
      </w:r>
      <w:r>
        <w:rPr>
          <w:spacing w:val="-4"/>
        </w:rPr>
        <w:t xml:space="preserve"> </w:t>
      </w:r>
      <w:r>
        <w:t>исключительной</w:t>
      </w:r>
      <w:r>
        <w:rPr>
          <w:spacing w:val="-2"/>
        </w:rPr>
        <w:t xml:space="preserve"> </w:t>
      </w:r>
      <w:r>
        <w:t>неустойки</w:t>
      </w:r>
      <w:r>
        <w:rPr>
          <w:spacing w:val="-2"/>
        </w:rPr>
        <w:t xml:space="preserve"> </w:t>
      </w:r>
      <w:r>
        <w:t>в</w:t>
      </w:r>
      <w:r>
        <w:rPr>
          <w:spacing w:val="-6"/>
        </w:rPr>
        <w:t xml:space="preserve"> </w:t>
      </w:r>
      <w:r>
        <w:t>размере</w:t>
      </w:r>
      <w:r>
        <w:rPr>
          <w:spacing w:val="-4"/>
        </w:rPr>
        <w:t xml:space="preserve"> </w:t>
      </w:r>
      <w:r>
        <w:t>0,1</w:t>
      </w:r>
      <w:r>
        <w:rPr>
          <w:spacing w:val="-6"/>
        </w:rPr>
        <w:t xml:space="preserve"> </w:t>
      </w:r>
      <w:r>
        <w:t>% от</w:t>
      </w:r>
      <w:r>
        <w:rPr>
          <w:spacing w:val="-9"/>
        </w:rPr>
        <w:t xml:space="preserve"> </w:t>
      </w:r>
      <w:r>
        <w:t>суммы</w:t>
      </w:r>
      <w:r>
        <w:rPr>
          <w:spacing w:val="-8"/>
        </w:rPr>
        <w:t xml:space="preserve"> </w:t>
      </w:r>
      <w:r>
        <w:t>неоплаченной</w:t>
      </w:r>
      <w:r>
        <w:rPr>
          <w:spacing w:val="-9"/>
        </w:rPr>
        <w:t xml:space="preserve"> </w:t>
      </w:r>
      <w:r>
        <w:t>продукции</w:t>
      </w:r>
      <w:r>
        <w:rPr>
          <w:spacing w:val="-9"/>
        </w:rPr>
        <w:t xml:space="preserve"> </w:t>
      </w:r>
      <w:r>
        <w:t>за</w:t>
      </w:r>
      <w:r>
        <w:rPr>
          <w:spacing w:val="-8"/>
        </w:rPr>
        <w:t xml:space="preserve"> </w:t>
      </w:r>
      <w:r>
        <w:t>каждый</w:t>
      </w:r>
      <w:r>
        <w:rPr>
          <w:spacing w:val="-9"/>
        </w:rPr>
        <w:t xml:space="preserve"> </w:t>
      </w:r>
      <w:r>
        <w:t>день</w:t>
      </w:r>
      <w:r>
        <w:rPr>
          <w:spacing w:val="-11"/>
        </w:rPr>
        <w:t xml:space="preserve"> </w:t>
      </w:r>
      <w:r>
        <w:t>просрочки</w:t>
      </w:r>
      <w:r>
        <w:rPr>
          <w:spacing w:val="-11"/>
        </w:rPr>
        <w:t xml:space="preserve"> </w:t>
      </w:r>
      <w:r>
        <w:t>оплаты,</w:t>
      </w:r>
      <w:r>
        <w:rPr>
          <w:spacing w:val="-9"/>
        </w:rPr>
        <w:t xml:space="preserve"> </w:t>
      </w:r>
      <w:r>
        <w:t>но</w:t>
      </w:r>
      <w:r>
        <w:rPr>
          <w:spacing w:val="-9"/>
        </w:rPr>
        <w:t xml:space="preserve"> </w:t>
      </w:r>
      <w:r>
        <w:t>не</w:t>
      </w:r>
      <w:r>
        <w:rPr>
          <w:spacing w:val="-13"/>
        </w:rPr>
        <w:t xml:space="preserve"> </w:t>
      </w:r>
      <w:r>
        <w:t>более</w:t>
      </w:r>
      <w:r>
        <w:rPr>
          <w:spacing w:val="-11"/>
        </w:rPr>
        <w:t xml:space="preserve"> </w:t>
      </w:r>
      <w:r>
        <w:t>30</w:t>
      </w:r>
      <w:r>
        <w:rPr>
          <w:spacing w:val="-11"/>
        </w:rPr>
        <w:t xml:space="preserve"> </w:t>
      </w:r>
      <w:r>
        <w:t>%</w:t>
      </w:r>
      <w:r>
        <w:rPr>
          <w:spacing w:val="-8"/>
        </w:rPr>
        <w:t xml:space="preserve"> </w:t>
      </w:r>
      <w:r>
        <w:t>общей</w:t>
      </w:r>
      <w:r>
        <w:rPr>
          <w:spacing w:val="-11"/>
        </w:rPr>
        <w:t xml:space="preserve"> </w:t>
      </w:r>
      <w:r>
        <w:t xml:space="preserve">стоимости </w:t>
      </w:r>
      <w:r>
        <w:rPr>
          <w:spacing w:val="-2"/>
        </w:rPr>
        <w:t>продукции.</w:t>
      </w:r>
    </w:p>
    <w:p w:rsidR="00D37D8C" w:rsidRPr="0018004D" w:rsidRDefault="00000000">
      <w:pPr>
        <w:pStyle w:val="a5"/>
        <w:numPr>
          <w:ilvl w:val="1"/>
          <w:numId w:val="1"/>
        </w:numPr>
        <w:tabs>
          <w:tab w:val="left" w:pos="705"/>
          <w:tab w:val="left" w:pos="707"/>
        </w:tabs>
        <w:spacing w:before="14" w:line="268" w:lineRule="auto"/>
        <w:ind w:right="139"/>
        <w:jc w:val="both"/>
      </w:pPr>
      <w:r w:rsidRPr="0018004D">
        <w:t>Исполнитель</w:t>
      </w:r>
      <w:r w:rsidRPr="0018004D">
        <w:rPr>
          <w:spacing w:val="-14"/>
        </w:rPr>
        <w:t xml:space="preserve"> </w:t>
      </w:r>
      <w:r w:rsidRPr="0018004D">
        <w:t>обязуется</w:t>
      </w:r>
      <w:r w:rsidRPr="0018004D">
        <w:rPr>
          <w:spacing w:val="-14"/>
        </w:rPr>
        <w:t xml:space="preserve"> </w:t>
      </w:r>
      <w:r w:rsidRPr="0018004D">
        <w:t>хранить</w:t>
      </w:r>
      <w:r w:rsidRPr="0018004D">
        <w:rPr>
          <w:spacing w:val="-14"/>
        </w:rPr>
        <w:t xml:space="preserve"> </w:t>
      </w:r>
      <w:r w:rsidRPr="0018004D">
        <w:t>продукцию</w:t>
      </w:r>
      <w:r w:rsidRPr="0018004D">
        <w:rPr>
          <w:spacing w:val="-13"/>
        </w:rPr>
        <w:t xml:space="preserve"> </w:t>
      </w:r>
      <w:r w:rsidRPr="0018004D">
        <w:t>на</w:t>
      </w:r>
      <w:r w:rsidRPr="0018004D">
        <w:rPr>
          <w:spacing w:val="-14"/>
        </w:rPr>
        <w:t xml:space="preserve"> </w:t>
      </w:r>
      <w:r w:rsidRPr="0018004D">
        <w:t>собственном</w:t>
      </w:r>
      <w:r w:rsidRPr="0018004D">
        <w:rPr>
          <w:spacing w:val="-14"/>
        </w:rPr>
        <w:t xml:space="preserve"> </w:t>
      </w:r>
      <w:r w:rsidRPr="0018004D">
        <w:t>складе</w:t>
      </w:r>
      <w:r w:rsidRPr="0018004D">
        <w:rPr>
          <w:spacing w:val="-14"/>
        </w:rPr>
        <w:t xml:space="preserve"> </w:t>
      </w:r>
      <w:r w:rsidRPr="0018004D">
        <w:t>в</w:t>
      </w:r>
      <w:r w:rsidRPr="0018004D">
        <w:rPr>
          <w:spacing w:val="-13"/>
        </w:rPr>
        <w:t xml:space="preserve"> </w:t>
      </w:r>
      <w:r w:rsidRPr="0018004D">
        <w:t>течение</w:t>
      </w:r>
      <w:r w:rsidRPr="0018004D">
        <w:rPr>
          <w:spacing w:val="-14"/>
        </w:rPr>
        <w:t xml:space="preserve"> </w:t>
      </w:r>
      <w:r w:rsidR="0018004D" w:rsidRPr="0018004D">
        <w:t>30</w:t>
      </w:r>
      <w:r w:rsidRPr="0018004D">
        <w:rPr>
          <w:spacing w:val="-14"/>
        </w:rPr>
        <w:t xml:space="preserve"> </w:t>
      </w:r>
      <w:r w:rsidRPr="0018004D">
        <w:t>дней</w:t>
      </w:r>
      <w:r w:rsidRPr="0018004D">
        <w:rPr>
          <w:spacing w:val="-14"/>
        </w:rPr>
        <w:t xml:space="preserve"> </w:t>
      </w:r>
      <w:r w:rsidRPr="0018004D">
        <w:t>с</w:t>
      </w:r>
      <w:r w:rsidRPr="0018004D">
        <w:rPr>
          <w:spacing w:val="-13"/>
        </w:rPr>
        <w:t xml:space="preserve"> </w:t>
      </w:r>
      <w:r w:rsidRPr="0018004D">
        <w:t>даты</w:t>
      </w:r>
      <w:r w:rsidRPr="0018004D">
        <w:rPr>
          <w:spacing w:val="-14"/>
        </w:rPr>
        <w:t xml:space="preserve"> </w:t>
      </w:r>
      <w:r w:rsidRPr="0018004D">
        <w:t xml:space="preserve">изготовления. По окончании </w:t>
      </w:r>
      <w:r w:rsidR="0018004D" w:rsidRPr="0018004D">
        <w:t>30</w:t>
      </w:r>
      <w:r w:rsidRPr="0018004D">
        <w:t>-дневного срока хранение осуществляется за плату исходя из следующей стоимости: объем продукции до 1 куб. м. – 250 руб., более 1 куб. м. – 500 руб. за каждый день хранения продукции.</w:t>
      </w:r>
    </w:p>
    <w:p w:rsidR="00D37D8C" w:rsidRDefault="00000000">
      <w:pPr>
        <w:pStyle w:val="a5"/>
        <w:numPr>
          <w:ilvl w:val="1"/>
          <w:numId w:val="1"/>
        </w:numPr>
        <w:tabs>
          <w:tab w:val="left" w:pos="707"/>
        </w:tabs>
        <w:spacing w:before="11" w:line="268" w:lineRule="auto"/>
        <w:ind w:right="135"/>
        <w:jc w:val="both"/>
      </w:pPr>
      <w:r>
        <w:t xml:space="preserve">Общий срок хранения продукции не может превышать 45 календарных дней с даты изготовления. По истечении указанного срока хранения Исполнитель вправе утилизировать не вывезенную Заказчиком </w:t>
      </w:r>
      <w:r>
        <w:rPr>
          <w:spacing w:val="-2"/>
        </w:rPr>
        <w:t>продукцию.</w:t>
      </w:r>
    </w:p>
    <w:p w:rsidR="00D37D8C" w:rsidRDefault="00000000">
      <w:pPr>
        <w:pStyle w:val="a5"/>
        <w:numPr>
          <w:ilvl w:val="1"/>
          <w:numId w:val="1"/>
        </w:numPr>
        <w:tabs>
          <w:tab w:val="left" w:pos="707"/>
        </w:tabs>
        <w:spacing w:line="268" w:lineRule="auto"/>
        <w:ind w:right="138"/>
        <w:jc w:val="both"/>
      </w:pPr>
      <w:r>
        <w:t>В</w:t>
      </w:r>
      <w:r>
        <w:rPr>
          <w:spacing w:val="-7"/>
        </w:rPr>
        <w:t xml:space="preserve"> </w:t>
      </w:r>
      <w:r>
        <w:t>случае</w:t>
      </w:r>
      <w:r>
        <w:rPr>
          <w:spacing w:val="-5"/>
        </w:rPr>
        <w:t xml:space="preserve"> </w:t>
      </w:r>
      <w:r>
        <w:t>если</w:t>
      </w:r>
      <w:r>
        <w:rPr>
          <w:spacing w:val="-6"/>
        </w:rPr>
        <w:t xml:space="preserve"> </w:t>
      </w:r>
      <w:r>
        <w:t>макет,</w:t>
      </w:r>
      <w:r>
        <w:rPr>
          <w:spacing w:val="-6"/>
        </w:rPr>
        <w:t xml:space="preserve"> </w:t>
      </w:r>
      <w:r>
        <w:t>предоставленный</w:t>
      </w:r>
      <w:r>
        <w:rPr>
          <w:spacing w:val="-9"/>
        </w:rPr>
        <w:t xml:space="preserve"> </w:t>
      </w:r>
      <w:r w:rsidR="004E75B6">
        <w:t>Заказчиком,</w:t>
      </w:r>
      <w:r>
        <w:rPr>
          <w:spacing w:val="-11"/>
        </w:rPr>
        <w:t xml:space="preserve"> </w:t>
      </w:r>
      <w:r>
        <w:t>является</w:t>
      </w:r>
      <w:r>
        <w:rPr>
          <w:spacing w:val="-6"/>
        </w:rPr>
        <w:t xml:space="preserve"> </w:t>
      </w:r>
      <w:r>
        <w:t>средством</w:t>
      </w:r>
      <w:r>
        <w:rPr>
          <w:spacing w:val="-6"/>
        </w:rPr>
        <w:t xml:space="preserve"> </w:t>
      </w:r>
      <w:r>
        <w:t>массой</w:t>
      </w:r>
      <w:r>
        <w:rPr>
          <w:spacing w:val="-6"/>
        </w:rPr>
        <w:t xml:space="preserve"> </w:t>
      </w:r>
      <w:r>
        <w:t>информации</w:t>
      </w:r>
      <w:r>
        <w:rPr>
          <w:spacing w:val="-6"/>
        </w:rPr>
        <w:t xml:space="preserve"> </w:t>
      </w:r>
      <w:r>
        <w:t>(далее</w:t>
      </w:r>
      <w:r>
        <w:rPr>
          <w:spacing w:val="-5"/>
        </w:rPr>
        <w:t xml:space="preserve"> </w:t>
      </w:r>
      <w:r>
        <w:t>СМИ), то издателем является Заказчик. Ответственность за соблюдения законодательства РФ о средствах массовой информации несет Заказчик. В том числе регистрация СМИ, направление обязательных экземпляром и т.д. осуществляется Заказчиком.</w:t>
      </w:r>
    </w:p>
    <w:p w:rsidR="00D37D8C" w:rsidRDefault="00000000">
      <w:pPr>
        <w:pStyle w:val="a5"/>
        <w:numPr>
          <w:ilvl w:val="1"/>
          <w:numId w:val="1"/>
        </w:numPr>
        <w:tabs>
          <w:tab w:val="left" w:pos="707"/>
        </w:tabs>
        <w:spacing w:before="15" w:line="268" w:lineRule="auto"/>
        <w:ind w:right="134"/>
        <w:jc w:val="both"/>
      </w:pPr>
      <w:r>
        <w:t>Заказчик возмещает Исполнителю понесенные убытки, в случае привлечения Исполнителя к ответственности за несоблюдени</w:t>
      </w:r>
      <w:r w:rsidR="004E75B6">
        <w:t>е</w:t>
      </w:r>
      <w:r>
        <w:t xml:space="preserve"> законодательства РФ, указанного в п. 6.11 настоящего Договора в течении трех дней с момента выставления претензии.</w:t>
      </w:r>
    </w:p>
    <w:p w:rsidR="00D37D8C" w:rsidRDefault="00000000">
      <w:pPr>
        <w:pStyle w:val="a5"/>
        <w:numPr>
          <w:ilvl w:val="1"/>
          <w:numId w:val="1"/>
        </w:numPr>
        <w:tabs>
          <w:tab w:val="left" w:pos="707"/>
        </w:tabs>
        <w:spacing w:before="11" w:line="271" w:lineRule="auto"/>
        <w:ind w:right="134"/>
        <w:jc w:val="both"/>
      </w:pPr>
      <w:r>
        <w:t>Все возникающие в процессе исполнения настоящего Договора споры разрешаются путем переговоров или обращения в Арбитражный суд города Санкт-Петербурга и Ленинградской области.</w:t>
      </w:r>
    </w:p>
    <w:p w:rsidR="00D37D8C" w:rsidRDefault="00D37D8C">
      <w:pPr>
        <w:pStyle w:val="a3"/>
        <w:spacing w:before="66"/>
        <w:ind w:left="0" w:firstLine="0"/>
        <w:jc w:val="left"/>
      </w:pPr>
    </w:p>
    <w:p w:rsidR="00D37D8C" w:rsidRDefault="00000000">
      <w:pPr>
        <w:pStyle w:val="1"/>
        <w:numPr>
          <w:ilvl w:val="0"/>
          <w:numId w:val="1"/>
        </w:numPr>
        <w:tabs>
          <w:tab w:val="left" w:pos="706"/>
        </w:tabs>
        <w:ind w:left="706" w:hanging="565"/>
        <w:jc w:val="both"/>
      </w:pPr>
      <w:r>
        <w:t>Обстоятельства</w:t>
      </w:r>
      <w:r>
        <w:rPr>
          <w:spacing w:val="-9"/>
        </w:rPr>
        <w:t xml:space="preserve"> </w:t>
      </w:r>
      <w:r>
        <w:t>непреодолимой</w:t>
      </w:r>
      <w:r>
        <w:rPr>
          <w:spacing w:val="-9"/>
        </w:rPr>
        <w:t xml:space="preserve"> </w:t>
      </w:r>
      <w:r>
        <w:t>силы</w:t>
      </w:r>
      <w:r>
        <w:rPr>
          <w:spacing w:val="-10"/>
        </w:rPr>
        <w:t xml:space="preserve"> </w:t>
      </w:r>
      <w:r>
        <w:t>(форс-</w:t>
      </w:r>
      <w:r>
        <w:rPr>
          <w:spacing w:val="-2"/>
        </w:rPr>
        <w:t>мажор)</w:t>
      </w:r>
    </w:p>
    <w:p w:rsidR="00D37D8C" w:rsidRDefault="00000000">
      <w:pPr>
        <w:pStyle w:val="a5"/>
        <w:numPr>
          <w:ilvl w:val="1"/>
          <w:numId w:val="1"/>
        </w:numPr>
        <w:tabs>
          <w:tab w:val="left" w:pos="705"/>
          <w:tab w:val="left" w:pos="707"/>
        </w:tabs>
        <w:spacing w:before="32" w:line="268" w:lineRule="auto"/>
        <w:ind w:right="133"/>
        <w:jc w:val="both"/>
      </w:pPr>
      <w:r>
        <w:t>В случае возникновения каких-либо обстоятельств, делающих невозможным полное или частичное выполнение</w:t>
      </w:r>
      <w:r>
        <w:rPr>
          <w:spacing w:val="-4"/>
        </w:rPr>
        <w:t xml:space="preserve"> </w:t>
      </w:r>
      <w:r>
        <w:t>одной</w:t>
      </w:r>
      <w:r>
        <w:rPr>
          <w:spacing w:val="-5"/>
        </w:rPr>
        <w:t xml:space="preserve"> </w:t>
      </w:r>
      <w:r>
        <w:t>из</w:t>
      </w:r>
      <w:r>
        <w:rPr>
          <w:spacing w:val="-6"/>
        </w:rPr>
        <w:t xml:space="preserve"> </w:t>
      </w:r>
      <w:r>
        <w:t>сторон</w:t>
      </w:r>
      <w:r>
        <w:rPr>
          <w:spacing w:val="-4"/>
        </w:rPr>
        <w:t xml:space="preserve"> </w:t>
      </w:r>
      <w:r>
        <w:t>соответствующих</w:t>
      </w:r>
      <w:r>
        <w:rPr>
          <w:spacing w:val="-5"/>
        </w:rPr>
        <w:t xml:space="preserve"> </w:t>
      </w:r>
      <w:r>
        <w:t>обязательств</w:t>
      </w:r>
      <w:r>
        <w:rPr>
          <w:spacing w:val="-6"/>
        </w:rPr>
        <w:t xml:space="preserve"> </w:t>
      </w:r>
      <w:r>
        <w:t>в</w:t>
      </w:r>
      <w:r>
        <w:rPr>
          <w:spacing w:val="-6"/>
        </w:rPr>
        <w:t xml:space="preserve"> </w:t>
      </w:r>
      <w:r>
        <w:t>рамках</w:t>
      </w:r>
      <w:r>
        <w:rPr>
          <w:spacing w:val="-5"/>
        </w:rPr>
        <w:t xml:space="preserve"> </w:t>
      </w:r>
      <w:r>
        <w:t>настоящего</w:t>
      </w:r>
      <w:r>
        <w:rPr>
          <w:spacing w:val="-5"/>
        </w:rPr>
        <w:t xml:space="preserve"> </w:t>
      </w:r>
      <w:r>
        <w:t>Договора,</w:t>
      </w:r>
      <w:r>
        <w:rPr>
          <w:spacing w:val="-4"/>
        </w:rPr>
        <w:t xml:space="preserve"> </w:t>
      </w:r>
      <w:r>
        <w:t>в</w:t>
      </w:r>
      <w:r>
        <w:rPr>
          <w:spacing w:val="-6"/>
        </w:rPr>
        <w:t xml:space="preserve"> </w:t>
      </w:r>
      <w:r>
        <w:t>частности: стихийных бедствий, войны, государственного запрета на экспорт/импорт необходимых материалов, пандемии, запрет государственных органов на ведение определённых видов деятельности в связи с введением режима ЧС или режима повышенной готовности и других обстоятельств, не зависящих от сторон, подписавших настоящий Договор, срок, указанный для выполнения обязательств, должен быть продлен на период, пока указанные обстоятельства или их последствия не будут устранены. Если такие обстоятельства длятся более двух месяцев подряд, любая из сторон вправе отказаться от исполнения настоящего Договора.</w:t>
      </w:r>
    </w:p>
    <w:p w:rsidR="00D37D8C" w:rsidRDefault="00D37D8C">
      <w:pPr>
        <w:pStyle w:val="a3"/>
        <w:spacing w:before="66"/>
        <w:ind w:left="0" w:firstLine="0"/>
        <w:jc w:val="left"/>
      </w:pPr>
    </w:p>
    <w:p w:rsidR="00D37D8C" w:rsidRDefault="00000000">
      <w:pPr>
        <w:pStyle w:val="1"/>
        <w:numPr>
          <w:ilvl w:val="0"/>
          <w:numId w:val="1"/>
        </w:numPr>
        <w:tabs>
          <w:tab w:val="left" w:pos="706"/>
        </w:tabs>
        <w:ind w:left="706" w:hanging="565"/>
        <w:jc w:val="both"/>
      </w:pPr>
      <w:r>
        <w:t>Действие</w:t>
      </w:r>
      <w:r>
        <w:rPr>
          <w:spacing w:val="-6"/>
        </w:rPr>
        <w:t xml:space="preserve"> </w:t>
      </w:r>
      <w:r>
        <w:rPr>
          <w:spacing w:val="-2"/>
        </w:rPr>
        <w:t>оферты</w:t>
      </w:r>
    </w:p>
    <w:p w:rsidR="00D37D8C" w:rsidRDefault="00000000">
      <w:pPr>
        <w:pStyle w:val="a5"/>
        <w:numPr>
          <w:ilvl w:val="1"/>
          <w:numId w:val="1"/>
        </w:numPr>
        <w:tabs>
          <w:tab w:val="left" w:pos="705"/>
          <w:tab w:val="left" w:pos="707"/>
        </w:tabs>
        <w:spacing w:before="32" w:line="268" w:lineRule="auto"/>
        <w:ind w:right="135"/>
        <w:jc w:val="both"/>
      </w:pPr>
      <w:r>
        <w:t xml:space="preserve">Настоящая оферта вступает в силу с момента размещения в сети Интернет по адресу </w:t>
      </w:r>
      <w:r w:rsidR="00CA2B69">
        <w:t xml:space="preserve">www.idalgoprint.ru </w:t>
      </w:r>
      <w:r>
        <w:t>и действует до момента отзыва Оферты Исполнителем.</w:t>
      </w:r>
    </w:p>
    <w:p w:rsidR="00D37D8C" w:rsidRDefault="00000000">
      <w:pPr>
        <w:pStyle w:val="a5"/>
        <w:numPr>
          <w:ilvl w:val="1"/>
          <w:numId w:val="1"/>
        </w:numPr>
        <w:tabs>
          <w:tab w:val="left" w:pos="705"/>
          <w:tab w:val="left" w:pos="707"/>
        </w:tabs>
        <w:spacing w:before="13" w:line="268" w:lineRule="auto"/>
        <w:ind w:right="136"/>
        <w:jc w:val="both"/>
      </w:pPr>
      <w:r>
        <w:t>Исполнитель оставляет за собой право внесения изменений в условия и/или отзыва Оферты в любой момент</w:t>
      </w:r>
      <w:r>
        <w:rPr>
          <w:spacing w:val="-8"/>
        </w:rPr>
        <w:t xml:space="preserve"> </w:t>
      </w:r>
      <w:r>
        <w:t>по</w:t>
      </w:r>
      <w:r>
        <w:rPr>
          <w:spacing w:val="-8"/>
        </w:rPr>
        <w:t xml:space="preserve"> </w:t>
      </w:r>
      <w:r>
        <w:t>своему</w:t>
      </w:r>
      <w:r>
        <w:rPr>
          <w:spacing w:val="-10"/>
        </w:rPr>
        <w:t xml:space="preserve"> </w:t>
      </w:r>
      <w:r>
        <w:t>усмотрению.</w:t>
      </w:r>
      <w:r>
        <w:rPr>
          <w:spacing w:val="-7"/>
        </w:rPr>
        <w:t xml:space="preserve"> </w:t>
      </w:r>
      <w:r>
        <w:t>В</w:t>
      </w:r>
      <w:r>
        <w:rPr>
          <w:spacing w:val="-8"/>
        </w:rPr>
        <w:t xml:space="preserve"> </w:t>
      </w:r>
      <w:r>
        <w:t>случае</w:t>
      </w:r>
      <w:r>
        <w:rPr>
          <w:spacing w:val="-7"/>
        </w:rPr>
        <w:t xml:space="preserve"> </w:t>
      </w:r>
      <w:r>
        <w:t>внесения</w:t>
      </w:r>
      <w:r>
        <w:rPr>
          <w:spacing w:val="-10"/>
        </w:rPr>
        <w:t xml:space="preserve"> </w:t>
      </w:r>
      <w:r>
        <w:t>Исполнителем</w:t>
      </w:r>
      <w:r>
        <w:rPr>
          <w:spacing w:val="-7"/>
        </w:rPr>
        <w:t xml:space="preserve"> </w:t>
      </w:r>
      <w:r>
        <w:t>изменений</w:t>
      </w:r>
      <w:r>
        <w:rPr>
          <w:spacing w:val="-10"/>
        </w:rPr>
        <w:t xml:space="preserve"> </w:t>
      </w:r>
      <w:r>
        <w:t>в</w:t>
      </w:r>
      <w:r>
        <w:rPr>
          <w:spacing w:val="-8"/>
        </w:rPr>
        <w:t xml:space="preserve"> </w:t>
      </w:r>
      <w:r>
        <w:t>Оферту,</w:t>
      </w:r>
      <w:r>
        <w:rPr>
          <w:spacing w:val="-7"/>
        </w:rPr>
        <w:t xml:space="preserve"> </w:t>
      </w:r>
      <w:r>
        <w:t>таковые</w:t>
      </w:r>
      <w:r>
        <w:rPr>
          <w:spacing w:val="-7"/>
        </w:rPr>
        <w:t xml:space="preserve"> </w:t>
      </w:r>
      <w:r>
        <w:t>вступают в силу с момента размещения измененного текста Оферты в сети Интернет по указанному в п.8.1. Договора адресу, если иной срок не определен дополнительно при таком размещении.</w:t>
      </w:r>
    </w:p>
    <w:p w:rsidR="00D37D8C" w:rsidRDefault="00000000">
      <w:pPr>
        <w:pStyle w:val="a5"/>
        <w:numPr>
          <w:ilvl w:val="1"/>
          <w:numId w:val="1"/>
        </w:numPr>
        <w:tabs>
          <w:tab w:val="left" w:pos="705"/>
          <w:tab w:val="left" w:pos="707"/>
        </w:tabs>
        <w:spacing w:before="14" w:line="268" w:lineRule="auto"/>
        <w:ind w:right="132"/>
        <w:jc w:val="both"/>
      </w:pPr>
      <w:r>
        <w:t>Заказчик производит Акцепт Оферты посредством оплаты/частичной оплаты Счета, что равносильно заключению договора (ст. 438 ГК РФ) на условиях Оферты.</w:t>
      </w:r>
    </w:p>
    <w:p w:rsidR="00D37D8C" w:rsidRDefault="00000000">
      <w:pPr>
        <w:pStyle w:val="a5"/>
        <w:numPr>
          <w:ilvl w:val="1"/>
          <w:numId w:val="1"/>
        </w:numPr>
        <w:tabs>
          <w:tab w:val="left" w:pos="705"/>
          <w:tab w:val="left" w:pos="707"/>
        </w:tabs>
        <w:spacing w:before="11" w:line="268" w:lineRule="auto"/>
        <w:ind w:right="132"/>
        <w:jc w:val="both"/>
      </w:pPr>
      <w:r>
        <w:t>Договор вступает в силу с момента Акцепта Оферты Заказчиком и действует: а) до момента исполнения Сторонами обязательств по Договору, а именно оплаты Заказчиком стоимости продукции и поставки Исполнителем</w:t>
      </w:r>
      <w:r>
        <w:rPr>
          <w:spacing w:val="-7"/>
        </w:rPr>
        <w:t xml:space="preserve"> </w:t>
      </w:r>
      <w:r>
        <w:t>продукции</w:t>
      </w:r>
      <w:r>
        <w:rPr>
          <w:spacing w:val="-8"/>
        </w:rPr>
        <w:t xml:space="preserve"> </w:t>
      </w:r>
      <w:r>
        <w:t>в</w:t>
      </w:r>
      <w:r>
        <w:rPr>
          <w:spacing w:val="-6"/>
        </w:rPr>
        <w:t xml:space="preserve"> </w:t>
      </w:r>
      <w:r>
        <w:t>объеме,</w:t>
      </w:r>
      <w:r>
        <w:rPr>
          <w:spacing w:val="-7"/>
        </w:rPr>
        <w:t xml:space="preserve"> </w:t>
      </w:r>
      <w:r>
        <w:t>соответствующем</w:t>
      </w:r>
      <w:r>
        <w:rPr>
          <w:spacing w:val="-5"/>
        </w:rPr>
        <w:t xml:space="preserve"> </w:t>
      </w:r>
      <w:r>
        <w:t>заявке,</w:t>
      </w:r>
      <w:r>
        <w:rPr>
          <w:spacing w:val="-7"/>
        </w:rPr>
        <w:t xml:space="preserve"> </w:t>
      </w:r>
      <w:r>
        <w:t>либо</w:t>
      </w:r>
      <w:r>
        <w:rPr>
          <w:spacing w:val="-7"/>
        </w:rPr>
        <w:t xml:space="preserve"> </w:t>
      </w:r>
      <w:r>
        <w:t>б)</w:t>
      </w:r>
      <w:r>
        <w:rPr>
          <w:spacing w:val="-4"/>
        </w:rPr>
        <w:t xml:space="preserve"> </w:t>
      </w:r>
      <w:r>
        <w:t>до</w:t>
      </w:r>
      <w:r>
        <w:rPr>
          <w:spacing w:val="-5"/>
        </w:rPr>
        <w:t xml:space="preserve"> </w:t>
      </w:r>
      <w:r>
        <w:t>момента</w:t>
      </w:r>
      <w:r>
        <w:rPr>
          <w:spacing w:val="-5"/>
        </w:rPr>
        <w:t xml:space="preserve"> </w:t>
      </w:r>
      <w:r>
        <w:t>расторжения</w:t>
      </w:r>
      <w:r>
        <w:rPr>
          <w:spacing w:val="-8"/>
        </w:rPr>
        <w:t xml:space="preserve"> </w:t>
      </w:r>
      <w:r>
        <w:t>Договора.</w:t>
      </w:r>
    </w:p>
    <w:p w:rsidR="00D37D8C" w:rsidRDefault="00000000">
      <w:pPr>
        <w:pStyle w:val="a5"/>
        <w:numPr>
          <w:ilvl w:val="1"/>
          <w:numId w:val="1"/>
        </w:numPr>
        <w:tabs>
          <w:tab w:val="left" w:pos="705"/>
          <w:tab w:val="left" w:pos="707"/>
        </w:tabs>
        <w:spacing w:before="14" w:line="268" w:lineRule="auto"/>
        <w:ind w:right="137"/>
        <w:jc w:val="both"/>
      </w:pPr>
      <w:r>
        <w:t>Заказчик соглашается и признает, что внесение изменений в Оферту влечет за собой внесение этих изменений в заключенный и действующий между Сторонами Договор, и эти изменения в Договор вступают в силу одновременно с такими изменениями в Оферту.</w:t>
      </w:r>
    </w:p>
    <w:p w:rsidR="00D37D8C" w:rsidRDefault="00000000">
      <w:pPr>
        <w:pStyle w:val="a5"/>
        <w:numPr>
          <w:ilvl w:val="1"/>
          <w:numId w:val="1"/>
        </w:numPr>
        <w:tabs>
          <w:tab w:val="left" w:pos="705"/>
          <w:tab w:val="left" w:pos="707"/>
        </w:tabs>
        <w:spacing w:line="268" w:lineRule="auto"/>
        <w:ind w:right="138"/>
        <w:jc w:val="both"/>
      </w:pPr>
      <w:r>
        <w:t>В случае отзыва Оферты Исполнителем в течение срока действия Договора, Договор считается прекращенным с момента отзыва, если иное не оговорено Исполнителем при отзыве Оферты.</w:t>
      </w:r>
    </w:p>
    <w:p w:rsidR="00D37D8C" w:rsidRDefault="00D37D8C">
      <w:pPr>
        <w:pStyle w:val="a5"/>
        <w:spacing w:line="268" w:lineRule="auto"/>
        <w:sectPr w:rsidR="00D37D8C">
          <w:pgSz w:w="11910" w:h="16840"/>
          <w:pgMar w:top="960" w:right="708" w:bottom="860" w:left="425" w:header="0" w:footer="674" w:gutter="0"/>
          <w:cols w:space="720"/>
        </w:sectPr>
      </w:pPr>
    </w:p>
    <w:p w:rsidR="00D37D8C" w:rsidRDefault="00000000">
      <w:pPr>
        <w:pStyle w:val="1"/>
        <w:numPr>
          <w:ilvl w:val="0"/>
          <w:numId w:val="1"/>
        </w:numPr>
        <w:tabs>
          <w:tab w:val="left" w:pos="706"/>
        </w:tabs>
        <w:spacing w:before="81"/>
        <w:ind w:left="706" w:hanging="565"/>
        <w:jc w:val="both"/>
      </w:pPr>
      <w:r>
        <w:lastRenderedPageBreak/>
        <w:t>Прочие</w:t>
      </w:r>
      <w:r>
        <w:rPr>
          <w:spacing w:val="-6"/>
        </w:rPr>
        <w:t xml:space="preserve"> </w:t>
      </w:r>
      <w:r>
        <w:rPr>
          <w:spacing w:val="-2"/>
        </w:rPr>
        <w:t>условия</w:t>
      </w:r>
    </w:p>
    <w:p w:rsidR="00D37D8C" w:rsidRDefault="00000000">
      <w:pPr>
        <w:pStyle w:val="a5"/>
        <w:numPr>
          <w:ilvl w:val="1"/>
          <w:numId w:val="1"/>
        </w:numPr>
        <w:tabs>
          <w:tab w:val="left" w:pos="705"/>
          <w:tab w:val="left" w:pos="707"/>
        </w:tabs>
        <w:spacing w:before="33" w:line="268" w:lineRule="auto"/>
        <w:ind w:right="134"/>
        <w:jc w:val="both"/>
      </w:pPr>
      <w:r>
        <w:t>Не</w:t>
      </w:r>
      <w:r>
        <w:rPr>
          <w:spacing w:val="-12"/>
        </w:rPr>
        <w:t xml:space="preserve"> </w:t>
      </w:r>
      <w:r>
        <w:t>вступая</w:t>
      </w:r>
      <w:r>
        <w:rPr>
          <w:spacing w:val="-13"/>
        </w:rPr>
        <w:t xml:space="preserve"> </w:t>
      </w:r>
      <w:r>
        <w:t>в</w:t>
      </w:r>
      <w:r>
        <w:rPr>
          <w:spacing w:val="-13"/>
        </w:rPr>
        <w:t xml:space="preserve"> </w:t>
      </w:r>
      <w:r>
        <w:t>противоречия</w:t>
      </w:r>
      <w:r>
        <w:rPr>
          <w:spacing w:val="-12"/>
        </w:rPr>
        <w:t xml:space="preserve"> </w:t>
      </w:r>
      <w:r>
        <w:t>с</w:t>
      </w:r>
      <w:r>
        <w:rPr>
          <w:spacing w:val="-12"/>
        </w:rPr>
        <w:t xml:space="preserve"> </w:t>
      </w:r>
      <w:r>
        <w:t>условиями</w:t>
      </w:r>
      <w:r>
        <w:rPr>
          <w:spacing w:val="-13"/>
        </w:rPr>
        <w:t xml:space="preserve"> </w:t>
      </w:r>
      <w:r>
        <w:t>Оферты</w:t>
      </w:r>
      <w:r>
        <w:rPr>
          <w:i/>
        </w:rPr>
        <w:t>,</w:t>
      </w:r>
      <w:r>
        <w:rPr>
          <w:i/>
          <w:spacing w:val="-12"/>
        </w:rPr>
        <w:t xml:space="preserve"> </w:t>
      </w:r>
      <w:r>
        <w:t>Исполнитель</w:t>
      </w:r>
      <w:r>
        <w:rPr>
          <w:spacing w:val="-11"/>
        </w:rPr>
        <w:t xml:space="preserve"> </w:t>
      </w:r>
      <w:r>
        <w:t>и</w:t>
      </w:r>
      <w:r>
        <w:rPr>
          <w:spacing w:val="-12"/>
        </w:rPr>
        <w:t xml:space="preserve"> </w:t>
      </w:r>
      <w:r>
        <w:t>Заказчик</w:t>
      </w:r>
      <w:r>
        <w:rPr>
          <w:spacing w:val="-14"/>
        </w:rPr>
        <w:t xml:space="preserve"> </w:t>
      </w:r>
      <w:r>
        <w:t>вправе</w:t>
      </w:r>
      <w:r>
        <w:rPr>
          <w:spacing w:val="-12"/>
        </w:rPr>
        <w:t xml:space="preserve"> </w:t>
      </w:r>
      <w:r>
        <w:t>в</w:t>
      </w:r>
      <w:r>
        <w:rPr>
          <w:spacing w:val="-13"/>
        </w:rPr>
        <w:t xml:space="preserve"> </w:t>
      </w:r>
      <w:r>
        <w:t>любое</w:t>
      </w:r>
      <w:r>
        <w:rPr>
          <w:spacing w:val="-12"/>
        </w:rPr>
        <w:t xml:space="preserve"> </w:t>
      </w:r>
      <w:r>
        <w:t>время</w:t>
      </w:r>
      <w:r>
        <w:rPr>
          <w:spacing w:val="-13"/>
        </w:rPr>
        <w:t xml:space="preserve"> </w:t>
      </w:r>
      <w:r>
        <w:t>оформить Договор в форме письменного двустороннего документа, равного по юридической силе настоящему Договору-оферте. Такой Договор вступает в силу с момента его подписания сторонами и действует в течение года.</w:t>
      </w:r>
    </w:p>
    <w:p w:rsidR="00D37D8C" w:rsidRDefault="00000000">
      <w:pPr>
        <w:pStyle w:val="a5"/>
        <w:numPr>
          <w:ilvl w:val="1"/>
          <w:numId w:val="1"/>
        </w:numPr>
        <w:tabs>
          <w:tab w:val="left" w:pos="705"/>
          <w:tab w:val="left" w:pos="707"/>
        </w:tabs>
        <w:spacing w:before="11" w:line="271" w:lineRule="auto"/>
        <w:ind w:right="139"/>
        <w:jc w:val="both"/>
      </w:pPr>
      <w:r>
        <w:t>Истечение срока действия Договора не является основанием для прекращения срока исполнения обязательств Сторон по Договору. Обязательства прекращаются за их надлежащим исполнением.</w:t>
      </w:r>
    </w:p>
    <w:p w:rsidR="00D37D8C" w:rsidRDefault="00000000">
      <w:pPr>
        <w:pStyle w:val="a5"/>
        <w:numPr>
          <w:ilvl w:val="1"/>
          <w:numId w:val="1"/>
        </w:numPr>
        <w:tabs>
          <w:tab w:val="left" w:pos="705"/>
          <w:tab w:val="left" w:pos="707"/>
        </w:tabs>
        <w:spacing w:before="9" w:line="268" w:lineRule="auto"/>
        <w:ind w:right="140"/>
        <w:jc w:val="both"/>
      </w:pPr>
      <w:r>
        <w:t>По требованию одной</w:t>
      </w:r>
      <w:r>
        <w:rPr>
          <w:spacing w:val="-3"/>
        </w:rPr>
        <w:t xml:space="preserve"> </w:t>
      </w:r>
      <w:r>
        <w:t>стороны настоящий</w:t>
      </w:r>
      <w:r>
        <w:rPr>
          <w:spacing w:val="-1"/>
        </w:rPr>
        <w:t xml:space="preserve"> </w:t>
      </w:r>
      <w:r>
        <w:t>Договор</w:t>
      </w:r>
      <w:r>
        <w:rPr>
          <w:spacing w:val="-3"/>
        </w:rPr>
        <w:t xml:space="preserve"> </w:t>
      </w:r>
      <w:r>
        <w:t>может</w:t>
      </w:r>
      <w:r>
        <w:rPr>
          <w:spacing w:val="-2"/>
        </w:rPr>
        <w:t xml:space="preserve"> </w:t>
      </w:r>
      <w:r>
        <w:t>быть</w:t>
      </w:r>
      <w:r>
        <w:rPr>
          <w:spacing w:val="-3"/>
        </w:rPr>
        <w:t xml:space="preserve"> </w:t>
      </w:r>
      <w:r>
        <w:t>расторгнут</w:t>
      </w:r>
      <w:r>
        <w:rPr>
          <w:spacing w:val="-1"/>
        </w:rPr>
        <w:t xml:space="preserve"> </w:t>
      </w:r>
      <w:r>
        <w:t>письменным уведомлением</w:t>
      </w:r>
      <w:r>
        <w:rPr>
          <w:spacing w:val="-1"/>
        </w:rPr>
        <w:t xml:space="preserve"> </w:t>
      </w:r>
      <w:r>
        <w:t>в адрес другой стороны в случае существенного нарушения другой стороной условий Договора.</w:t>
      </w:r>
    </w:p>
    <w:p w:rsidR="00D37D8C" w:rsidRDefault="00000000">
      <w:pPr>
        <w:pStyle w:val="a5"/>
        <w:numPr>
          <w:ilvl w:val="1"/>
          <w:numId w:val="1"/>
        </w:numPr>
        <w:tabs>
          <w:tab w:val="left" w:pos="705"/>
          <w:tab w:val="left" w:pos="707"/>
        </w:tabs>
        <w:spacing w:line="268" w:lineRule="auto"/>
        <w:ind w:right="134"/>
        <w:jc w:val="both"/>
      </w:pPr>
      <w:r>
        <w:t>В случае изменения платежных реквизитов Исполнитель должен сообщать об этом путем публикации измененных данных на сайте</w:t>
      </w:r>
      <w:r w:rsidR="00CA2B69">
        <w:t xml:space="preserve"> www.idalgoprint.ru</w:t>
      </w:r>
    </w:p>
    <w:p w:rsidR="00D37D8C" w:rsidRPr="0018004D" w:rsidRDefault="00000000">
      <w:pPr>
        <w:pStyle w:val="a5"/>
        <w:numPr>
          <w:ilvl w:val="1"/>
          <w:numId w:val="1"/>
        </w:numPr>
        <w:tabs>
          <w:tab w:val="left" w:pos="705"/>
          <w:tab w:val="left" w:pos="707"/>
        </w:tabs>
        <w:spacing w:line="271" w:lineRule="auto"/>
        <w:ind w:right="141"/>
        <w:jc w:val="both"/>
      </w:pPr>
      <w:r w:rsidRPr="0018004D">
        <w:t>Производя акцепт настоящей оферты путем оплат счета Исполнителя, Заказчик соглашается с техническими требованиями и требованиями к качеству готовой полиграфической продукции ООО</w:t>
      </w:r>
    </w:p>
    <w:p w:rsidR="00D37D8C" w:rsidRPr="0018004D" w:rsidRDefault="00000000">
      <w:pPr>
        <w:pStyle w:val="a3"/>
        <w:spacing w:before="7"/>
        <w:ind w:left="698" w:firstLine="0"/>
      </w:pPr>
      <w:r w:rsidRPr="0018004D">
        <w:t>«</w:t>
      </w:r>
      <w:r w:rsidR="0018004D">
        <w:t>Идальго-принт</w:t>
      </w:r>
      <w:r w:rsidRPr="0018004D">
        <w:t>»,</w:t>
      </w:r>
      <w:r w:rsidRPr="0018004D">
        <w:rPr>
          <w:spacing w:val="-6"/>
        </w:rPr>
        <w:t xml:space="preserve"> </w:t>
      </w:r>
      <w:r w:rsidRPr="0018004D">
        <w:t>размещенными</w:t>
      </w:r>
      <w:r w:rsidRPr="0018004D">
        <w:rPr>
          <w:spacing w:val="-6"/>
        </w:rPr>
        <w:t xml:space="preserve"> </w:t>
      </w:r>
      <w:r w:rsidRPr="0018004D">
        <w:t>на</w:t>
      </w:r>
      <w:r w:rsidRPr="0018004D">
        <w:rPr>
          <w:spacing w:val="-6"/>
        </w:rPr>
        <w:t xml:space="preserve"> </w:t>
      </w:r>
      <w:r w:rsidRPr="0018004D">
        <w:t>официальном</w:t>
      </w:r>
      <w:r w:rsidRPr="0018004D">
        <w:rPr>
          <w:spacing w:val="-7"/>
        </w:rPr>
        <w:t xml:space="preserve"> </w:t>
      </w:r>
      <w:r w:rsidRPr="0018004D">
        <w:t>сайте</w:t>
      </w:r>
      <w:r w:rsidRPr="0018004D">
        <w:rPr>
          <w:spacing w:val="-6"/>
        </w:rPr>
        <w:t xml:space="preserve"> </w:t>
      </w:r>
      <w:r w:rsidRPr="0018004D">
        <w:t>Исполнителя</w:t>
      </w:r>
      <w:r w:rsidR="00CA2B69" w:rsidRPr="0018004D">
        <w:rPr>
          <w:spacing w:val="-3"/>
        </w:rPr>
        <w:t xml:space="preserve"> </w:t>
      </w:r>
      <w:r w:rsidR="00CA2B69" w:rsidRPr="0018004D">
        <w:t>www.idalgoprint.ru</w:t>
      </w:r>
    </w:p>
    <w:p w:rsidR="00D37D8C" w:rsidRPr="004E75B6" w:rsidRDefault="00D37D8C">
      <w:pPr>
        <w:pStyle w:val="a3"/>
        <w:spacing w:before="192"/>
        <w:ind w:left="0" w:firstLine="0"/>
        <w:jc w:val="left"/>
        <w:rPr>
          <w:highlight w:val="yellow"/>
        </w:rPr>
      </w:pPr>
    </w:p>
    <w:p w:rsidR="00D37D8C" w:rsidRPr="0018004D" w:rsidRDefault="00000000">
      <w:pPr>
        <w:pStyle w:val="a5"/>
        <w:numPr>
          <w:ilvl w:val="0"/>
          <w:numId w:val="1"/>
        </w:numPr>
        <w:tabs>
          <w:tab w:val="left" w:pos="707"/>
        </w:tabs>
        <w:spacing w:before="0"/>
        <w:ind w:hanging="566"/>
        <w:jc w:val="both"/>
        <w:rPr>
          <w:b/>
        </w:rPr>
      </w:pPr>
      <w:r w:rsidRPr="0018004D">
        <w:rPr>
          <w:b/>
          <w:spacing w:val="-2"/>
        </w:rPr>
        <w:t>Реквизиты</w:t>
      </w:r>
    </w:p>
    <w:p w:rsidR="00D37D8C" w:rsidRPr="0018004D" w:rsidRDefault="00000000">
      <w:pPr>
        <w:spacing w:before="167"/>
        <w:ind w:left="698"/>
        <w:rPr>
          <w:b/>
        </w:rPr>
      </w:pPr>
      <w:r w:rsidRPr="0018004D">
        <w:rPr>
          <w:b/>
          <w:spacing w:val="-2"/>
        </w:rPr>
        <w:t>Исполнитель:</w:t>
      </w:r>
    </w:p>
    <w:p w:rsidR="00D37D8C" w:rsidRPr="004E75B6" w:rsidRDefault="00D37D8C">
      <w:pPr>
        <w:pStyle w:val="a3"/>
        <w:spacing w:before="65"/>
        <w:ind w:left="0" w:firstLine="0"/>
        <w:jc w:val="left"/>
        <w:rPr>
          <w:b/>
          <w:highlight w:val="yellow"/>
        </w:rPr>
      </w:pPr>
    </w:p>
    <w:p w:rsidR="00D37D8C" w:rsidRDefault="00000000">
      <w:pPr>
        <w:ind w:left="698"/>
        <w:rPr>
          <w:b/>
          <w:spacing w:val="-2"/>
        </w:rPr>
      </w:pPr>
      <w:r w:rsidRPr="0018004D">
        <w:rPr>
          <w:b/>
        </w:rPr>
        <w:t>ООО</w:t>
      </w:r>
      <w:r w:rsidRPr="0018004D">
        <w:rPr>
          <w:b/>
          <w:spacing w:val="-4"/>
        </w:rPr>
        <w:t xml:space="preserve"> </w:t>
      </w:r>
      <w:r w:rsidRPr="0018004D">
        <w:rPr>
          <w:b/>
        </w:rPr>
        <w:t>«</w:t>
      </w:r>
      <w:r w:rsidR="0018004D">
        <w:rPr>
          <w:b/>
        </w:rPr>
        <w:t>Идальго-принт</w:t>
      </w:r>
      <w:r w:rsidRPr="0018004D">
        <w:rPr>
          <w:b/>
          <w:spacing w:val="-2"/>
        </w:rPr>
        <w:t>»</w:t>
      </w:r>
    </w:p>
    <w:p w:rsidR="0018004D" w:rsidRDefault="0018004D">
      <w:pPr>
        <w:ind w:left="698"/>
      </w:pPr>
      <w:r>
        <w:t xml:space="preserve">ИНН 7801298462  </w:t>
      </w:r>
    </w:p>
    <w:p w:rsidR="0018004D" w:rsidRDefault="0018004D">
      <w:pPr>
        <w:ind w:left="698"/>
      </w:pPr>
      <w:r>
        <w:t>КПП 781101001</w:t>
      </w:r>
    </w:p>
    <w:p w:rsidR="0018004D" w:rsidRDefault="0018004D" w:rsidP="0018004D">
      <w:r>
        <w:t xml:space="preserve">             </w:t>
      </w:r>
      <w:r>
        <w:t>ОГРН 1157847460792</w:t>
      </w:r>
    </w:p>
    <w:p w:rsidR="0018004D" w:rsidRDefault="0018004D" w:rsidP="0018004D">
      <w:r>
        <w:t xml:space="preserve">             </w:t>
      </w:r>
      <w:proofErr w:type="spellStart"/>
      <w:proofErr w:type="gramStart"/>
      <w:r>
        <w:t>Юр.адрес</w:t>
      </w:r>
      <w:proofErr w:type="spellEnd"/>
      <w:proofErr w:type="gramEnd"/>
      <w:r>
        <w:t xml:space="preserve">: 192148, Санкт-Петербург г, </w:t>
      </w:r>
    </w:p>
    <w:p w:rsidR="0018004D" w:rsidRDefault="0018004D" w:rsidP="0018004D">
      <w:r>
        <w:t xml:space="preserve">             </w:t>
      </w:r>
      <w:r>
        <w:t xml:space="preserve">ул. </w:t>
      </w:r>
      <w:proofErr w:type="gramStart"/>
      <w:r>
        <w:t>Крупской ,</w:t>
      </w:r>
      <w:proofErr w:type="gramEnd"/>
      <w:r>
        <w:t xml:space="preserve"> дом № 55, Литер В, </w:t>
      </w:r>
    </w:p>
    <w:p w:rsidR="0018004D" w:rsidRDefault="0018004D" w:rsidP="0018004D">
      <w:r>
        <w:t xml:space="preserve">             </w:t>
      </w:r>
      <w:r>
        <w:t>помещение №68</w:t>
      </w:r>
    </w:p>
    <w:p w:rsidR="0018004D" w:rsidRDefault="0018004D" w:rsidP="0018004D">
      <w:r>
        <w:t xml:space="preserve">             </w:t>
      </w:r>
      <w:r>
        <w:t>р/с 40702810632410005891</w:t>
      </w:r>
    </w:p>
    <w:p w:rsidR="0018004D" w:rsidRDefault="0018004D" w:rsidP="0018004D">
      <w:r>
        <w:t xml:space="preserve">             </w:t>
      </w:r>
      <w:r>
        <w:t xml:space="preserve">ФИЛИАЛ "САНКТ-ПЕТЕРБУРГСКИЙ" </w:t>
      </w:r>
    </w:p>
    <w:p w:rsidR="0018004D" w:rsidRDefault="0018004D" w:rsidP="0018004D">
      <w:r>
        <w:t xml:space="preserve">             </w:t>
      </w:r>
      <w:r>
        <w:t>АО "АЛЬФА-БАНК"</w:t>
      </w:r>
    </w:p>
    <w:p w:rsidR="0018004D" w:rsidRDefault="0018004D" w:rsidP="0018004D">
      <w:r>
        <w:t xml:space="preserve">             </w:t>
      </w:r>
      <w:r>
        <w:t>к/с 30101810600000000786</w:t>
      </w:r>
    </w:p>
    <w:p w:rsidR="0018004D" w:rsidRDefault="0018004D" w:rsidP="0018004D">
      <w:r>
        <w:t xml:space="preserve">             </w:t>
      </w:r>
      <w:r>
        <w:t>БИК 044030786</w:t>
      </w:r>
    </w:p>
    <w:p w:rsidR="0018004D" w:rsidRDefault="0018004D" w:rsidP="0018004D"/>
    <w:p w:rsidR="0018004D" w:rsidRDefault="0018004D" w:rsidP="0018004D"/>
    <w:p w:rsidR="00D37D8C" w:rsidRDefault="0018004D" w:rsidP="0018004D">
      <w:pPr>
        <w:pStyle w:val="a3"/>
        <w:spacing w:before="0"/>
        <w:ind w:left="0" w:firstLine="0"/>
        <w:jc w:val="left"/>
      </w:pPr>
      <w:r>
        <w:t xml:space="preserve">              </w:t>
      </w:r>
      <w:r w:rsidR="00000000" w:rsidRPr="0018004D">
        <w:t>Генеральный</w:t>
      </w:r>
      <w:r w:rsidR="00000000" w:rsidRPr="0018004D">
        <w:rPr>
          <w:spacing w:val="-7"/>
        </w:rPr>
        <w:t xml:space="preserve"> </w:t>
      </w:r>
      <w:r w:rsidR="00000000" w:rsidRPr="0018004D">
        <w:t>директор</w:t>
      </w:r>
      <w:r w:rsidR="00000000">
        <w:rPr>
          <w:spacing w:val="-9"/>
        </w:rPr>
        <w:t xml:space="preserve"> </w:t>
      </w:r>
      <w:r>
        <w:rPr>
          <w:spacing w:val="-9"/>
        </w:rPr>
        <w:t>Иванов Д. С. /</w:t>
      </w:r>
    </w:p>
    <w:sectPr w:rsidR="00D37D8C">
      <w:pgSz w:w="11910" w:h="16840"/>
      <w:pgMar w:top="1260" w:right="708" w:bottom="860" w:left="425" w:header="0" w:footer="6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507C" w:rsidRDefault="0075507C">
      <w:r>
        <w:separator/>
      </w:r>
    </w:p>
  </w:endnote>
  <w:endnote w:type="continuationSeparator" w:id="0">
    <w:p w:rsidR="0075507C" w:rsidRDefault="0075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7D8C" w:rsidRDefault="00000000">
    <w:pPr>
      <w:pStyle w:val="a3"/>
      <w:spacing w:before="0" w:line="14" w:lineRule="auto"/>
      <w:ind w:left="0" w:firstLine="0"/>
      <w:jc w:val="left"/>
      <w:rPr>
        <w:sz w:val="20"/>
      </w:rPr>
    </w:pPr>
    <w:r>
      <w:rPr>
        <w:noProof/>
        <w:sz w:val="20"/>
      </w:rPr>
      <mc:AlternateContent>
        <mc:Choice Requires="wps">
          <w:drawing>
            <wp:anchor distT="0" distB="0" distL="0" distR="0" simplePos="0" relativeHeight="487518208" behindDoc="1" locked="0" layoutInCell="1" allowOverlap="1">
              <wp:simplePos x="0" y="0"/>
              <wp:positionH relativeFrom="page">
                <wp:posOffset>6740397</wp:posOffset>
              </wp:positionH>
              <wp:positionV relativeFrom="page">
                <wp:posOffset>10125005</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D37D8C"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id="_x0000_t202" coordsize="21600,21600" o:spt="202" path="m,l,21600r21600,l21600,xe">
              <v:stroke joinstyle="miter"/>
              <v:path gradientshapeok="t" o:connecttype="rect"/>
            </v:shapetype>
            <v:shape id="Textbox 1" o:spid="_x0000_s1026" type="#_x0000_t202" style="position:absolute;margin-left:530.75pt;margin-top:797.25pt;width:12pt;height:13.05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" filled="f" stroked="f">
              <v:textbox inset="0,0,0,0">
                <w:txbxContent>
                  <w:p w:rsidR="00D37D8C"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507C" w:rsidRDefault="0075507C">
      <w:r>
        <w:separator/>
      </w:r>
    </w:p>
  </w:footnote>
  <w:footnote w:type="continuationSeparator" w:id="0">
    <w:p w:rsidR="0075507C" w:rsidRDefault="00755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E788D"/>
    <w:multiLevelType w:val="multilevel"/>
    <w:tmpl w:val="6B9CD450"/>
    <w:lvl w:ilvl="0">
      <w:start w:val="1"/>
      <w:numFmt w:val="decimal"/>
      <w:lvlText w:val="%1."/>
      <w:lvlJc w:val="left"/>
      <w:pPr>
        <w:ind w:left="707" w:hanging="567"/>
        <w:jc w:val="left"/>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707" w:hanging="54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2714" w:hanging="540"/>
      </w:pPr>
      <w:rPr>
        <w:rFonts w:hint="default"/>
        <w:lang w:val="ru-RU" w:eastAsia="en-US" w:bidi="ar-SA"/>
      </w:rPr>
    </w:lvl>
    <w:lvl w:ilvl="3">
      <w:numFmt w:val="bullet"/>
      <w:lvlText w:val="•"/>
      <w:lvlJc w:val="left"/>
      <w:pPr>
        <w:ind w:left="3722" w:hanging="540"/>
      </w:pPr>
      <w:rPr>
        <w:rFonts w:hint="default"/>
        <w:lang w:val="ru-RU" w:eastAsia="en-US" w:bidi="ar-SA"/>
      </w:rPr>
    </w:lvl>
    <w:lvl w:ilvl="4">
      <w:numFmt w:val="bullet"/>
      <w:lvlText w:val="•"/>
      <w:lvlJc w:val="left"/>
      <w:pPr>
        <w:ind w:left="4729" w:hanging="540"/>
      </w:pPr>
      <w:rPr>
        <w:rFonts w:hint="default"/>
        <w:lang w:val="ru-RU" w:eastAsia="en-US" w:bidi="ar-SA"/>
      </w:rPr>
    </w:lvl>
    <w:lvl w:ilvl="5">
      <w:numFmt w:val="bullet"/>
      <w:lvlText w:val="•"/>
      <w:lvlJc w:val="left"/>
      <w:pPr>
        <w:ind w:left="5736" w:hanging="540"/>
      </w:pPr>
      <w:rPr>
        <w:rFonts w:hint="default"/>
        <w:lang w:val="ru-RU" w:eastAsia="en-US" w:bidi="ar-SA"/>
      </w:rPr>
    </w:lvl>
    <w:lvl w:ilvl="6">
      <w:numFmt w:val="bullet"/>
      <w:lvlText w:val="•"/>
      <w:lvlJc w:val="left"/>
      <w:pPr>
        <w:ind w:left="6744" w:hanging="540"/>
      </w:pPr>
      <w:rPr>
        <w:rFonts w:hint="default"/>
        <w:lang w:val="ru-RU" w:eastAsia="en-US" w:bidi="ar-SA"/>
      </w:rPr>
    </w:lvl>
    <w:lvl w:ilvl="7">
      <w:numFmt w:val="bullet"/>
      <w:lvlText w:val="•"/>
      <w:lvlJc w:val="left"/>
      <w:pPr>
        <w:ind w:left="7751" w:hanging="540"/>
      </w:pPr>
      <w:rPr>
        <w:rFonts w:hint="default"/>
        <w:lang w:val="ru-RU" w:eastAsia="en-US" w:bidi="ar-SA"/>
      </w:rPr>
    </w:lvl>
    <w:lvl w:ilvl="8">
      <w:numFmt w:val="bullet"/>
      <w:lvlText w:val="•"/>
      <w:lvlJc w:val="left"/>
      <w:pPr>
        <w:ind w:left="8758" w:hanging="540"/>
      </w:pPr>
      <w:rPr>
        <w:rFonts w:hint="default"/>
        <w:lang w:val="ru-RU" w:eastAsia="en-US" w:bidi="ar-SA"/>
      </w:rPr>
    </w:lvl>
  </w:abstractNum>
  <w:num w:numId="1" w16cid:durableId="157116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8C"/>
    <w:rsid w:val="0018004D"/>
    <w:rsid w:val="00312AA7"/>
    <w:rsid w:val="00377043"/>
    <w:rsid w:val="004E75B6"/>
    <w:rsid w:val="00522818"/>
    <w:rsid w:val="006056E3"/>
    <w:rsid w:val="0062101A"/>
    <w:rsid w:val="0075507C"/>
    <w:rsid w:val="007D7757"/>
    <w:rsid w:val="007E4E22"/>
    <w:rsid w:val="007E66A6"/>
    <w:rsid w:val="00B758AB"/>
    <w:rsid w:val="00CA2B69"/>
    <w:rsid w:val="00D37D8C"/>
    <w:rsid w:val="00DE2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53B2158"/>
  <w15:docId w15:val="{F63A6FD3-D5A2-524D-BCEC-455FACEB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706" w:hanging="565"/>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
      <w:ind w:left="707" w:hanging="540"/>
      <w:jc w:val="both"/>
    </w:pPr>
  </w:style>
  <w:style w:type="paragraph" w:styleId="a4">
    <w:name w:val="Title"/>
    <w:basedOn w:val="a"/>
    <w:uiPriority w:val="10"/>
    <w:qFormat/>
    <w:pPr>
      <w:spacing w:before="77"/>
      <w:ind w:left="540"/>
      <w:jc w:val="center"/>
    </w:pPr>
    <w:rPr>
      <w:b/>
      <w:bCs/>
      <w:sz w:val="28"/>
      <w:szCs w:val="28"/>
    </w:rPr>
  </w:style>
  <w:style w:type="paragraph" w:styleId="a5">
    <w:name w:val="List Paragraph"/>
    <w:basedOn w:val="a"/>
    <w:uiPriority w:val="1"/>
    <w:qFormat/>
    <w:pPr>
      <w:spacing w:before="12"/>
      <w:ind w:left="707" w:hanging="54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4E75B6"/>
    <w:pPr>
      <w:tabs>
        <w:tab w:val="center" w:pos="4677"/>
        <w:tab w:val="right" w:pos="9355"/>
      </w:tabs>
    </w:pPr>
  </w:style>
  <w:style w:type="character" w:customStyle="1" w:styleId="a7">
    <w:name w:val="Верхний колонтитул Знак"/>
    <w:basedOn w:val="a0"/>
    <w:link w:val="a6"/>
    <w:uiPriority w:val="99"/>
    <w:rsid w:val="004E75B6"/>
    <w:rPr>
      <w:rFonts w:ascii="Times New Roman" w:eastAsia="Times New Roman" w:hAnsi="Times New Roman" w:cs="Times New Roman"/>
      <w:lang w:val="ru-RU"/>
    </w:rPr>
  </w:style>
  <w:style w:type="paragraph" w:styleId="a8">
    <w:name w:val="footer"/>
    <w:basedOn w:val="a"/>
    <w:link w:val="a9"/>
    <w:uiPriority w:val="99"/>
    <w:unhideWhenUsed/>
    <w:rsid w:val="004E75B6"/>
    <w:pPr>
      <w:tabs>
        <w:tab w:val="center" w:pos="4677"/>
        <w:tab w:val="right" w:pos="9355"/>
      </w:tabs>
    </w:pPr>
  </w:style>
  <w:style w:type="character" w:customStyle="1" w:styleId="a9">
    <w:name w:val="Нижний колонтитул Знак"/>
    <w:basedOn w:val="a0"/>
    <w:link w:val="a8"/>
    <w:uiPriority w:val="99"/>
    <w:rsid w:val="004E75B6"/>
    <w:rPr>
      <w:rFonts w:ascii="Times New Roman" w:eastAsia="Times New Roman" w:hAnsi="Times New Roman" w:cs="Times New Roman"/>
      <w:lang w:val="ru-RU"/>
    </w:rPr>
  </w:style>
  <w:style w:type="character" w:styleId="aa">
    <w:name w:val="Hyperlink"/>
    <w:basedOn w:val="a0"/>
    <w:uiPriority w:val="99"/>
    <w:unhideWhenUsed/>
    <w:rsid w:val="007D7757"/>
    <w:rPr>
      <w:color w:val="0000FF" w:themeColor="hyperlink"/>
      <w:u w:val="single"/>
    </w:rPr>
  </w:style>
  <w:style w:type="character" w:styleId="ab">
    <w:name w:val="Unresolved Mention"/>
    <w:basedOn w:val="a0"/>
    <w:uiPriority w:val="99"/>
    <w:semiHidden/>
    <w:unhideWhenUsed/>
    <w:rsid w:val="007D7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dalgoprint.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1859</Words>
  <Characters>10602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Договор поставки продукции №____</vt:lpstr>
    </vt:vector>
  </TitlesOfParts>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продукции №____</dc:title>
  <dc:creator>Группа М</dc:creator>
  <cp:lastModifiedBy>Юлия Иванова</cp:lastModifiedBy>
  <cp:revision>5</cp:revision>
  <dcterms:created xsi:type="dcterms:W3CDTF">2025-03-13T12:37:00Z</dcterms:created>
  <dcterms:modified xsi:type="dcterms:W3CDTF">2025-04-03T10:28:00Z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2023-04-14T00:00:00Z</vt:filetime>
  </property>
  <property fmtid="{D5CDD505-2E9C-101B-9397-08002B2CF9AE}" pid="3" name="Creator">
    <vt:lpwstr>Microsoft® Word 2013</vt:lpwstr>
  </property>
  <property fmtid="{D5CDD505-2E9C-101B-9397-08002B2CF9AE}" pid="4" name="LastSaved">
    <vt:filetime>2025-03-13T00:00:00Z</vt:filetime>
  </property>
  <property fmtid="{D5CDD505-2E9C-101B-9397-08002B2CF9AE}" pid="5" name="Producer">
    <vt:lpwstr>Microsoft® Word 2013</vt:lpwstr>
  </property>
</Properties>
</file>